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3"/>
        <w:tblW w:w="0" w:type="auto"/>
        <w:tblLook w:val="04A0" w:firstRow="1" w:lastRow="0" w:firstColumn="1" w:lastColumn="0" w:noHBand="0" w:noVBand="1"/>
      </w:tblPr>
      <w:tblGrid>
        <w:gridCol w:w="9350"/>
      </w:tblGrid>
      <w:tr w:rsidR="007C7AB8" w:rsidRPr="001C5521" w14:paraId="0A0824DE" w14:textId="77777777" w:rsidTr="00B833FC">
        <w:tc>
          <w:tcPr>
            <w:tcW w:w="9350" w:type="dxa"/>
          </w:tcPr>
          <w:p w14:paraId="34325588" w14:textId="168CDA72" w:rsidR="007C7AB8" w:rsidRPr="001C5521" w:rsidRDefault="007C7AB8" w:rsidP="00B833FC">
            <w:pPr>
              <w:shd w:val="clear" w:color="auto" w:fill="FFFFFF"/>
              <w:spacing w:before="100" w:beforeAutospacing="1" w:after="100" w:afterAutospacing="1"/>
              <w:rPr>
                <w:rFonts w:ascii="Arial" w:eastAsia="Times New Roman" w:hAnsi="Arial" w:cs="Arial"/>
                <w:bCs/>
                <w:color w:val="000000"/>
              </w:rPr>
            </w:pPr>
            <w:r w:rsidRPr="001C5521">
              <w:rPr>
                <w:rFonts w:ascii="Arial" w:eastAsia="Times New Roman" w:hAnsi="Arial" w:cs="Arial"/>
                <w:b/>
                <w:color w:val="000000"/>
              </w:rPr>
              <w:t>OBJECTIVES</w:t>
            </w:r>
            <w:r w:rsidRPr="001C5521">
              <w:rPr>
                <w:rFonts w:ascii="Arial" w:eastAsia="Times New Roman" w:hAnsi="Arial" w:cs="Arial"/>
                <w:bCs/>
                <w:color w:val="000000"/>
              </w:rPr>
              <w:t xml:space="preserve"> _Chapter 4:  Section 4.3, </w:t>
            </w:r>
            <w:r w:rsidRPr="001C5521">
              <w:rPr>
                <w:rFonts w:ascii="Arial" w:eastAsia="Times New Roman" w:hAnsi="Arial" w:cs="Arial"/>
                <w:bCs/>
                <w:i/>
                <w:iCs/>
                <w:color w:val="000000"/>
              </w:rPr>
              <w:t>Trigonometry Extended</w:t>
            </w:r>
            <w:r w:rsidRPr="001C5521">
              <w:rPr>
                <w:rFonts w:ascii="Arial" w:eastAsia="Times New Roman" w:hAnsi="Arial" w:cs="Arial"/>
                <w:bCs/>
                <w:color w:val="000000"/>
              </w:rPr>
              <w:t xml:space="preserve"> (Pages 331–339).</w:t>
            </w:r>
          </w:p>
        </w:tc>
      </w:tr>
      <w:tr w:rsidR="007C7AB8" w:rsidRPr="001C5521" w14:paraId="0AAFCEC5" w14:textId="77777777" w:rsidTr="00B833FC">
        <w:tc>
          <w:tcPr>
            <w:tcW w:w="9350" w:type="dxa"/>
          </w:tcPr>
          <w:p w14:paraId="757AFFAF"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 xml:space="preserve">Find the trigonometric functions of </w:t>
            </w:r>
            <w:r w:rsidRPr="001C5521">
              <w:rPr>
                <w:rFonts w:ascii="Arial" w:eastAsia="Times New Roman" w:hAnsi="Arial" w:cs="Arial"/>
                <w:b/>
                <w:color w:val="000000"/>
              </w:rPr>
              <w:t>any</w:t>
            </w:r>
            <w:r w:rsidRPr="001C5521">
              <w:rPr>
                <w:rFonts w:ascii="Arial" w:eastAsia="Times New Roman" w:hAnsi="Arial" w:cs="Arial"/>
                <w:bCs/>
                <w:color w:val="000000"/>
              </w:rPr>
              <w:t xml:space="preserve"> angle, in degrees or in radians.</w:t>
            </w:r>
          </w:p>
        </w:tc>
      </w:tr>
      <w:tr w:rsidR="007C7AB8" w:rsidRPr="001C5521" w14:paraId="1DF17691" w14:textId="77777777" w:rsidTr="00B833FC">
        <w:tc>
          <w:tcPr>
            <w:tcW w:w="9350" w:type="dxa"/>
          </w:tcPr>
          <w:p w14:paraId="159C0827"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Understand the periodic nature of the trig functions.</w:t>
            </w:r>
          </w:p>
        </w:tc>
      </w:tr>
      <w:tr w:rsidR="007C7AB8" w:rsidRPr="001C5521" w14:paraId="689E4C29" w14:textId="77777777" w:rsidTr="00B833FC">
        <w:tc>
          <w:tcPr>
            <w:tcW w:w="9350" w:type="dxa"/>
          </w:tcPr>
          <w:p w14:paraId="535E6D92"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Define the unit circle as having a center at the origin and a radius equal to one.</w:t>
            </w:r>
          </w:p>
        </w:tc>
      </w:tr>
      <w:tr w:rsidR="007C7AB8" w:rsidRPr="001C5521" w14:paraId="799BEACB" w14:textId="77777777" w:rsidTr="00B833FC">
        <w:tc>
          <w:tcPr>
            <w:tcW w:w="9350" w:type="dxa"/>
          </w:tcPr>
          <w:p w14:paraId="1BDC9DBC"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Fill in the degrees, radians, and ordered pairs on the 16-Point Unit Circle.</w:t>
            </w:r>
          </w:p>
        </w:tc>
      </w:tr>
      <w:tr w:rsidR="007C7AB8" w:rsidRPr="001C5521" w14:paraId="173FA976" w14:textId="77777777" w:rsidTr="00B833FC">
        <w:tc>
          <w:tcPr>
            <w:tcW w:w="9350" w:type="dxa"/>
          </w:tcPr>
          <w:p w14:paraId="6D8B621B"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the unit circle as a schematic device.</w:t>
            </w:r>
          </w:p>
        </w:tc>
      </w:tr>
      <w:tr w:rsidR="007C7AB8" w:rsidRPr="001C5521" w14:paraId="50450312" w14:textId="77777777" w:rsidTr="00B833FC">
        <w:tc>
          <w:tcPr>
            <w:tcW w:w="9350" w:type="dxa"/>
          </w:tcPr>
          <w:p w14:paraId="0054CCE4"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circular trigonometric to solve an expanded world of applications, which would be impossible with right triangle trigonometry.</w:t>
            </w:r>
          </w:p>
        </w:tc>
      </w:tr>
    </w:tbl>
    <w:tbl>
      <w:tblPr>
        <w:tblStyle w:val="TableGrid4"/>
        <w:tblW w:w="0" w:type="auto"/>
        <w:tblLook w:val="04A0" w:firstRow="1" w:lastRow="0" w:firstColumn="1" w:lastColumn="0" w:noHBand="0" w:noVBand="1"/>
      </w:tblPr>
      <w:tblGrid>
        <w:gridCol w:w="9350"/>
      </w:tblGrid>
      <w:tr w:rsidR="007C7AB8" w:rsidRPr="00DD39A1" w14:paraId="64199853" w14:textId="77777777" w:rsidTr="00B833FC">
        <w:trPr>
          <w:trHeight w:val="1249"/>
        </w:trPr>
        <w:tc>
          <w:tcPr>
            <w:tcW w:w="9350" w:type="dxa"/>
          </w:tcPr>
          <w:tbl>
            <w:tblPr>
              <w:tblStyle w:val="TableGrid"/>
              <w:tblW w:w="0" w:type="auto"/>
              <w:tblInd w:w="720" w:type="dxa"/>
              <w:tblLook w:val="04A0" w:firstRow="1" w:lastRow="0" w:firstColumn="1" w:lastColumn="0" w:noHBand="0" w:noVBand="1"/>
            </w:tblPr>
            <w:tblGrid>
              <w:gridCol w:w="8404"/>
            </w:tblGrid>
            <w:tr w:rsidR="007C7AB8" w:rsidRPr="007C7AB8" w14:paraId="6DEB99C0" w14:textId="77777777" w:rsidTr="007C7AB8">
              <w:tc>
                <w:tcPr>
                  <w:tcW w:w="9124" w:type="dxa"/>
                </w:tcPr>
                <w:p w14:paraId="1A7DF9FA" w14:textId="77777777" w:rsidR="007C7AB8" w:rsidRPr="007C7AB8" w:rsidRDefault="007C7AB8" w:rsidP="009F329E">
                  <w:pPr>
                    <w:numPr>
                      <w:ilvl w:val="0"/>
                      <w:numId w:val="34"/>
                    </w:numPr>
                    <w:suppressAutoHyphens/>
                    <w:autoSpaceDE w:val="0"/>
                    <w:autoSpaceDN w:val="0"/>
                    <w:adjustRightInd w:val="0"/>
                    <w:spacing w:after="200" w:line="276" w:lineRule="auto"/>
                    <w:contextualSpacing/>
                    <w:rPr>
                      <w:rFonts w:ascii="Arial" w:eastAsia="Calibri" w:hAnsi="Arial" w:cs="Arial"/>
                      <w:bCs/>
                      <w:color w:val="000000"/>
                    </w:rPr>
                  </w:pPr>
                  <w:r w:rsidRPr="007C7AB8">
                    <w:rPr>
                      <w:rFonts w:ascii="Arial" w:eastAsia="Calibri" w:hAnsi="Arial" w:cs="Arial"/>
                      <w:bCs/>
                      <w:color w:val="000000"/>
                    </w:rPr>
                    <w:t xml:space="preserve">Use the unit circle (with a radius of 1 unit and a center at the origin) </w:t>
                  </w:r>
                  <w:r w:rsidRPr="007C7AB8">
                    <w:rPr>
                      <w:rFonts w:ascii="Arial" w:eastAsia="Calibri" w:hAnsi="Arial" w:cs="Arial"/>
                      <w:b/>
                      <w:bCs/>
                      <w:color w:val="000000"/>
                    </w:rPr>
                    <w:t>and</w:t>
                  </w:r>
                  <w:r w:rsidRPr="007C7AB8">
                    <w:rPr>
                      <w:rFonts w:ascii="Arial" w:eastAsia="Calibri" w:hAnsi="Arial" w:cs="Arial"/>
                      <w:bCs/>
                      <w:color w:val="000000"/>
                    </w:rPr>
                    <w:t xml:space="preserve"> any other circle of radius, </w:t>
                  </w:r>
                  <w:r w:rsidRPr="007C7AB8">
                    <w:rPr>
                      <w:rFonts w:ascii="Arial" w:eastAsia="Calibri" w:hAnsi="Arial" w:cs="Arial"/>
                      <w:bCs/>
                      <w:i/>
                      <w:color w:val="000000"/>
                    </w:rPr>
                    <w:t>r</w:t>
                  </w:r>
                  <w:r w:rsidRPr="007C7AB8">
                    <w:rPr>
                      <w:rFonts w:ascii="Arial" w:eastAsia="Calibri" w:hAnsi="Arial" w:cs="Arial"/>
                      <w:bCs/>
                      <w:color w:val="000000"/>
                    </w:rPr>
                    <w:t>, to evaluate the 6 trigonometric functions for an angle when given a point on its terminal side.</w:t>
                  </w:r>
                </w:p>
              </w:tc>
            </w:tr>
            <w:tr w:rsidR="007C7AB8" w:rsidRPr="007C7AB8" w14:paraId="0DC91FA4" w14:textId="77777777" w:rsidTr="007C7AB8">
              <w:tc>
                <w:tcPr>
                  <w:tcW w:w="9124" w:type="dxa"/>
                </w:tcPr>
                <w:p w14:paraId="027641DB" w14:textId="77777777" w:rsidR="007C7AB8" w:rsidRPr="007C7AB8" w:rsidRDefault="007C7AB8" w:rsidP="009F329E">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7C7AB8">
                    <w:rPr>
                      <w:rFonts w:ascii="Arial" w:eastAsia="Times New Roman" w:hAnsi="Arial" w:cs="Arial"/>
                      <w:bCs/>
                      <w:color w:val="000000"/>
                    </w:rPr>
                    <w:t xml:space="preserve">Use circular trigonometry to find the six trigonometric functions of an angle </w:t>
                  </w:r>
                  <w:r w:rsidRPr="007C7AB8">
                    <w:rPr>
                      <w:rFonts w:ascii="Arial" w:eastAsia="Times New Roman" w:hAnsi="Arial" w:cs="Arial"/>
                      <w:bCs/>
                      <w:i/>
                      <w:color w:val="000000"/>
                    </w:rPr>
                    <w:t>θ</w:t>
                  </w:r>
                  <w:r w:rsidRPr="007C7AB8">
                    <w:rPr>
                      <w:rFonts w:ascii="Arial" w:eastAsia="Times New Roman" w:hAnsi="Arial" w:cs="Arial"/>
                      <w:bCs/>
                      <w:color w:val="000000"/>
                    </w:rPr>
                    <w:t xml:space="preserve"> for which you know a point on the terminal side of angle </w:t>
                  </w:r>
                  <w:r w:rsidRPr="007C7AB8">
                    <w:rPr>
                      <w:rFonts w:ascii="Arial" w:eastAsia="Times New Roman" w:hAnsi="Arial" w:cs="Arial"/>
                      <w:bCs/>
                      <w:i/>
                      <w:color w:val="000000"/>
                    </w:rPr>
                    <w:t>θ</w:t>
                  </w:r>
                  <w:r w:rsidRPr="007C7AB8">
                    <w:rPr>
                      <w:rFonts w:ascii="Arial" w:eastAsia="Times New Roman" w:hAnsi="Arial" w:cs="Arial"/>
                      <w:bCs/>
                      <w:color w:val="000000"/>
                    </w:rPr>
                    <w:t>.</w:t>
                  </w:r>
                </w:p>
              </w:tc>
            </w:tr>
            <w:tr w:rsidR="007C7AB8" w:rsidRPr="007C7AB8" w14:paraId="6FCAC570" w14:textId="77777777" w:rsidTr="007C7AB8">
              <w:tc>
                <w:tcPr>
                  <w:tcW w:w="9124" w:type="dxa"/>
                </w:tcPr>
                <w:p w14:paraId="77CF8914" w14:textId="77777777" w:rsidR="007C7AB8" w:rsidRPr="007C7AB8" w:rsidRDefault="007C7AB8" w:rsidP="009F329E">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7C7AB8">
                    <w:rPr>
                      <w:rFonts w:ascii="Arial" w:eastAsia="Calibri" w:hAnsi="Arial" w:cs="Arial"/>
                      <w:color w:val="000000"/>
                    </w:rPr>
                    <w:t>Understand that extending trigonometric functions beyond right triangle ratios of acute angles more aptly applies to real world situations where angular measures can be any number, either positive or negative.</w:t>
                  </w:r>
                </w:p>
              </w:tc>
            </w:tr>
          </w:tbl>
          <w:p w14:paraId="3AF85675" w14:textId="77777777" w:rsidR="007C7AB8" w:rsidRPr="00DD39A1" w:rsidRDefault="007C7AB8" w:rsidP="00B833FC">
            <w:pPr>
              <w:keepLines/>
              <w:suppressAutoHyphens/>
              <w:autoSpaceDE w:val="0"/>
              <w:autoSpaceDN w:val="0"/>
              <w:adjustRightInd w:val="0"/>
              <w:spacing w:line="259" w:lineRule="auto"/>
              <w:rPr>
                <w:rFonts w:ascii="Arial" w:eastAsia="Times New Roman" w:hAnsi="Arial" w:cs="Arial"/>
                <w:b/>
                <w:bCs/>
                <w:color w:val="000000"/>
              </w:rPr>
            </w:pPr>
            <w:r w:rsidRPr="00DD39A1">
              <w:rPr>
                <w:rFonts w:ascii="Arial" w:eastAsia="Calibri" w:hAnsi="Arial" w:cs="Arial"/>
                <w:b/>
                <w:bCs/>
                <w:color w:val="000000"/>
              </w:rPr>
              <w:t>Technology</w:t>
            </w:r>
            <w:proofErr w:type="gramStart"/>
            <w:r w:rsidRPr="00DD39A1">
              <w:rPr>
                <w:rFonts w:ascii="Arial" w:eastAsia="Calibri" w:hAnsi="Arial" w:cs="Arial"/>
                <w:b/>
                <w:bCs/>
                <w:color w:val="000000"/>
              </w:rPr>
              <w:t xml:space="preserve">:  </w:t>
            </w:r>
            <w:r w:rsidRPr="00DD39A1">
              <w:rPr>
                <w:rFonts w:ascii="Arial" w:eastAsia="Calibri" w:hAnsi="Arial" w:cs="Arial"/>
                <w:color w:val="000000"/>
              </w:rPr>
              <w:t>Smart</w:t>
            </w:r>
            <w:proofErr w:type="gramEnd"/>
            <w:r w:rsidRPr="00DD39A1">
              <w:rPr>
                <w:rFonts w:ascii="Arial" w:eastAsia="Calibri" w:hAnsi="Arial" w:cs="Arial"/>
                <w:color w:val="000000"/>
              </w:rPr>
              <w:t xml:space="preserve"> Board, graphing calculator (TI-83 or TI-84)</w:t>
            </w:r>
          </w:p>
        </w:tc>
      </w:tr>
      <w:tr w:rsidR="007C7AB8" w:rsidRPr="00DD39A1" w14:paraId="60C05518" w14:textId="77777777" w:rsidTr="00B833FC">
        <w:trPr>
          <w:trHeight w:val="1249"/>
        </w:trPr>
        <w:tc>
          <w:tcPr>
            <w:tcW w:w="9350" w:type="dxa"/>
          </w:tcPr>
          <w:p w14:paraId="44F58F7A" w14:textId="77777777" w:rsidR="007C7AB8" w:rsidRPr="00DD39A1" w:rsidRDefault="007C7AB8" w:rsidP="00B833FC">
            <w:pPr>
              <w:spacing w:line="259" w:lineRule="auto"/>
              <w:rPr>
                <w:rFonts w:ascii="Arial" w:eastAsia="Times New Roman" w:hAnsi="Arial" w:cs="Arial"/>
                <w:b/>
                <w:bCs/>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3"/>
              <w:gridCol w:w="3961"/>
            </w:tblGrid>
            <w:tr w:rsidR="007C7AB8" w:rsidRPr="00DD39A1" w14:paraId="393C8F24" w14:textId="77777777" w:rsidTr="00B833FC">
              <w:trPr>
                <w:tblCellSpacing w:w="15" w:type="dxa"/>
              </w:trPr>
              <w:tc>
                <w:tcPr>
                  <w:tcW w:w="2860" w:type="pct"/>
                  <w:hideMark/>
                </w:tcPr>
                <w:p w14:paraId="1B8E27AB" w14:textId="48996F9F"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Calibri" w:hAnsi="Arial" w:cs="Arial"/>
                      <w:b/>
                      <w:kern w:val="0"/>
                      <w14:ligatures w14:val="none"/>
                    </w:rPr>
                    <w:t>THE UNIT CIRCLE</w:t>
                  </w:r>
                  <w:r w:rsidR="00251398" w:rsidRPr="00DD39A1">
                    <w:rPr>
                      <w:rFonts w:ascii="Arial" w:eastAsia="Calibri" w:hAnsi="Arial" w:cs="Arial"/>
                      <w:b/>
                      <w:kern w:val="0"/>
                      <w14:ligatures w14:val="none"/>
                    </w:rPr>
                    <w:t>: A</w:t>
                  </w:r>
                  <w:r w:rsidRPr="00DD39A1">
                    <w:rPr>
                      <w:rFonts w:ascii="Arial" w:eastAsia="Times New Roman" w:hAnsi="Arial" w:cs="Arial"/>
                      <w:kern w:val="0"/>
                      <w14:ligatures w14:val="none"/>
                    </w:rPr>
                    <w:t xml:space="preserve"> </w:t>
                  </w:r>
                  <w:r w:rsidRPr="00DD39A1">
                    <w:rPr>
                      <w:rFonts w:ascii="Arial" w:eastAsia="Times New Roman" w:hAnsi="Arial" w:cs="Arial"/>
                      <w:b/>
                      <w:bCs/>
                      <w:kern w:val="0"/>
                      <w14:ligatures w14:val="none"/>
                    </w:rPr>
                    <w:t>unit circle</w:t>
                  </w:r>
                  <w:r w:rsidRPr="00DD39A1">
                    <w:rPr>
                      <w:rFonts w:ascii="Arial" w:eastAsia="Times New Roman" w:hAnsi="Arial" w:cs="Arial"/>
                      <w:kern w:val="0"/>
                      <w14:ligatures w14:val="none"/>
                    </w:rPr>
                    <w:t xml:space="preserve"> is a circle with a radius of one (a unit radius).  In trigonometry, the unit circle is centered at the origin.</w:t>
                  </w:r>
                </w:p>
                <w:p w14:paraId="379497A0"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For the point (</w:t>
                  </w:r>
                  <w:r w:rsidRPr="00DD39A1">
                    <w:rPr>
                      <w:rFonts w:ascii="Arial" w:eastAsia="Times New Roman" w:hAnsi="Arial" w:cs="Arial"/>
                      <w:i/>
                      <w:iCs/>
                      <w:kern w:val="0"/>
                      <w14:ligatures w14:val="none"/>
                    </w:rPr>
                    <w:t>x, y</w:t>
                  </w:r>
                  <w:r w:rsidRPr="00DD39A1">
                    <w:rPr>
                      <w:rFonts w:ascii="Arial" w:eastAsia="Times New Roman" w:hAnsi="Arial" w:cs="Arial"/>
                      <w:kern w:val="0"/>
                      <w14:ligatures w14:val="none"/>
                    </w:rPr>
                    <w:t xml:space="preserve">) in Quadrant I, the lengths </w:t>
                  </w:r>
                  <w:r w:rsidRPr="00DD39A1">
                    <w:rPr>
                      <w:rFonts w:ascii="Arial" w:eastAsia="Times New Roman" w:hAnsi="Arial" w:cs="Arial"/>
                      <w:i/>
                      <w:iCs/>
                      <w:kern w:val="0"/>
                      <w14:ligatures w14:val="none"/>
                    </w:rPr>
                    <w:t>x</w:t>
                  </w:r>
                  <w:r w:rsidRPr="00DD39A1">
                    <w:rPr>
                      <w:rFonts w:ascii="Arial" w:eastAsia="Times New Roman" w:hAnsi="Arial" w:cs="Arial"/>
                      <w:kern w:val="0"/>
                      <w14:ligatures w14:val="none"/>
                    </w:rPr>
                    <w:t xml:space="preserve"> and </w:t>
                  </w:r>
                  <w:r w:rsidRPr="00DD39A1">
                    <w:rPr>
                      <w:rFonts w:ascii="Arial" w:eastAsia="Times New Roman" w:hAnsi="Arial" w:cs="Arial"/>
                      <w:i/>
                      <w:iCs/>
                      <w:kern w:val="0"/>
                      <w14:ligatures w14:val="none"/>
                    </w:rPr>
                    <w:t>y</w:t>
                  </w:r>
                  <w:r w:rsidRPr="00DD39A1">
                    <w:rPr>
                      <w:rFonts w:ascii="Arial" w:eastAsia="Times New Roman" w:hAnsi="Arial" w:cs="Arial"/>
                      <w:kern w:val="0"/>
                      <w14:ligatures w14:val="none"/>
                    </w:rPr>
                    <w:t xml:space="preserve"> become the legs of a right triangle whose hypotenuse is 1.   </w:t>
                  </w:r>
                  <w:r w:rsidRPr="00DD39A1">
                    <w:rPr>
                      <w:rFonts w:ascii="Arial" w:eastAsia="Times New Roman" w:hAnsi="Arial" w:cs="Arial"/>
                      <w:kern w:val="0"/>
                      <w14:ligatures w14:val="none"/>
                    </w:rPr>
                    <w:br/>
                  </w:r>
                  <w:r w:rsidRPr="00DD39A1">
                    <w:rPr>
                      <w:rFonts w:ascii="Arial" w:eastAsia="Times New Roman" w:hAnsi="Arial" w:cs="Arial"/>
                      <w:kern w:val="0"/>
                      <w14:ligatures w14:val="none"/>
                    </w:rPr>
                    <w:br/>
                    <w:t xml:space="preserve">By the Pythagorean Theorem, </w:t>
                  </w:r>
                </w:p>
                <w:p w14:paraId="5A899A0F" w14:textId="77777777" w:rsidR="007C7AB8" w:rsidRPr="00DD39A1" w:rsidRDefault="007C7AB8" w:rsidP="00B833FC">
                  <w:pPr>
                    <w:spacing w:before="100" w:beforeAutospacing="1" w:after="100" w:afterAutospacing="1" w:line="240" w:lineRule="auto"/>
                    <w:rPr>
                      <w:rFonts w:ascii="Arial" w:eastAsia="Times New Roman" w:hAnsi="Arial" w:cs="Arial"/>
                      <w:kern w:val="0"/>
                      <w14:ligatures w14:val="none"/>
                    </w:rPr>
                  </w:pPr>
                  <w:proofErr w:type="gramStart"/>
                  <w:r w:rsidRPr="00DD39A1">
                    <w:rPr>
                      <w:rFonts w:ascii="Arial" w:eastAsia="Times New Roman" w:hAnsi="Arial" w:cs="Arial"/>
                      <w:kern w:val="0"/>
                      <w14:ligatures w14:val="none"/>
                    </w:rPr>
                    <w:t>we</w:t>
                  </w:r>
                  <w:proofErr w:type="gramEnd"/>
                  <w:r w:rsidRPr="00DD39A1">
                    <w:rPr>
                      <w:rFonts w:ascii="Arial" w:eastAsia="Times New Roman" w:hAnsi="Arial" w:cs="Arial"/>
                      <w:kern w:val="0"/>
                      <w14:ligatures w14:val="none"/>
                    </w:rPr>
                    <w:t xml:space="preserve"> have 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or</w:t>
                  </w:r>
                  <w:r w:rsidRPr="00DD39A1">
                    <w:rPr>
                      <w:rFonts w:ascii="Arial" w:eastAsia="Times New Roman" w:hAnsi="Arial" w:cs="Arial"/>
                      <w:kern w:val="0"/>
                      <w:vertAlign w:val="subscript"/>
                      <w14:ligatures w14:val="none"/>
                    </w:rPr>
                    <w:t xml:space="preserve"> </w:t>
                  </w:r>
                  <w:r w:rsidRPr="00DD39A1">
                    <w:rPr>
                      <w:rFonts w:ascii="Arial" w:eastAsia="Times New Roman" w:hAnsi="Arial" w:cs="Arial"/>
                      <w:kern w:val="0"/>
                      <w:vertAlign w:val="superscript"/>
                      <w14:ligatures w14:val="none"/>
                    </w:rPr>
                    <w:t xml:space="preserve">  </w:t>
                  </w:r>
                  <w:r w:rsidRPr="00DD39A1">
                    <w:rPr>
                      <w:rFonts w:ascii="Arial" w:eastAsia="Times New Roman" w:hAnsi="Arial" w:cs="Arial"/>
                      <w:i/>
                      <w:iCs/>
                      <w:kern w:val="0"/>
                      <w14:ligatures w14:val="none"/>
                    </w:rPr>
                    <w:t>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p>
              </w:tc>
              <w:tc>
                <w:tcPr>
                  <w:tcW w:w="2092" w:type="pct"/>
                  <w:vAlign w:val="center"/>
                  <w:hideMark/>
                </w:tcPr>
                <w:tbl>
                  <w:tblPr>
                    <w:tblW w:w="4411"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3870"/>
                  </w:tblGrid>
                  <w:tr w:rsidR="007C7AB8" w:rsidRPr="00DD39A1" w14:paraId="40A6E050" w14:textId="77777777" w:rsidTr="00B833FC">
                    <w:trPr>
                      <w:trHeight w:val="339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E80F7B"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4D8D64CA" wp14:editId="446088E0">
                              <wp:extent cx="2419350" cy="2352675"/>
                              <wp:effectExtent l="0" t="0" r="0" b="9525"/>
                              <wp:docPr id="214760724" name="Picture 214760724" descr="http://www.regentsprep.org/Regents/math/algtrig/ATT5/unit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math/algtrig/ATT5/unitcirc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352675"/>
                                      </a:xfrm>
                                      <a:prstGeom prst="rect">
                                        <a:avLst/>
                                      </a:prstGeom>
                                      <a:noFill/>
                                      <a:ln>
                                        <a:noFill/>
                                      </a:ln>
                                    </pic:spPr>
                                  </pic:pic>
                                </a:graphicData>
                              </a:graphic>
                            </wp:inline>
                          </w:drawing>
                        </w:r>
                      </w:p>
                    </w:tc>
                  </w:tr>
                </w:tbl>
                <w:p w14:paraId="5CF83600" w14:textId="77777777" w:rsidR="007C7AB8" w:rsidRPr="00DD39A1" w:rsidRDefault="007C7AB8" w:rsidP="00B833FC">
                  <w:pPr>
                    <w:spacing w:after="0" w:line="240" w:lineRule="auto"/>
                    <w:jc w:val="center"/>
                    <w:rPr>
                      <w:rFonts w:ascii="Arial" w:eastAsia="Times New Roman" w:hAnsi="Arial" w:cs="Arial"/>
                      <w:kern w:val="0"/>
                      <w14:ligatures w14:val="none"/>
                    </w:rPr>
                  </w:pPr>
                </w:p>
              </w:tc>
            </w:tr>
          </w:tbl>
          <w:p w14:paraId="634C3C8E" w14:textId="77777777" w:rsidR="007C7AB8" w:rsidRPr="00DD39A1" w:rsidRDefault="007C7AB8" w:rsidP="00B833FC">
            <w:pPr>
              <w:spacing w:line="259" w:lineRule="auto"/>
              <w:rPr>
                <w:rFonts w:ascii="Arial" w:eastAsia="Times New Roman"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6"/>
              <w:gridCol w:w="5428"/>
            </w:tblGrid>
            <w:tr w:rsidR="007C7AB8" w:rsidRPr="00DD39A1" w14:paraId="6F48462A" w14:textId="77777777" w:rsidTr="00B833FC">
              <w:trPr>
                <w:tblCellSpacing w:w="15" w:type="dxa"/>
              </w:trPr>
              <w:tc>
                <w:tcPr>
                  <w:tcW w:w="1950" w:type="pct"/>
                  <w:hideMark/>
                </w:tcPr>
                <w:tbl>
                  <w:tblPr>
                    <w:tblW w:w="3797"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97"/>
                  </w:tblGrid>
                  <w:tr w:rsidR="007C7AB8" w:rsidRPr="00DD39A1" w14:paraId="0DE5F9DD" w14:textId="77777777" w:rsidTr="00B833FC">
                    <w:trPr>
                      <w:trHeight w:val="269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EBC03AD"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466FDE01" wp14:editId="4CA4A407">
                              <wp:extent cx="1933575" cy="1852673"/>
                              <wp:effectExtent l="0" t="0" r="0" b="0"/>
                              <wp:docPr id="1558091571" name="Picture 1558091571" descr="http://www.regentsprep.org/Regents/math/algtrig/ATT5/unitcirclet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tsprep.org/Regents/math/algtrig/ATT5/unitcircletri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885" cy="1855844"/>
                                      </a:xfrm>
                                      <a:prstGeom prst="rect">
                                        <a:avLst/>
                                      </a:prstGeom>
                                      <a:noFill/>
                                      <a:ln>
                                        <a:noFill/>
                                      </a:ln>
                                    </pic:spPr>
                                  </pic:pic>
                                </a:graphicData>
                              </a:graphic>
                            </wp:inline>
                          </w:drawing>
                        </w:r>
                      </w:p>
                    </w:tc>
                  </w:tr>
                </w:tbl>
                <w:p w14:paraId="4AAF4A0F" w14:textId="77777777" w:rsidR="007C7AB8" w:rsidRPr="00DD39A1" w:rsidRDefault="007C7AB8" w:rsidP="00B833FC">
                  <w:pPr>
                    <w:spacing w:after="0" w:line="240" w:lineRule="auto"/>
                    <w:jc w:val="center"/>
                    <w:rPr>
                      <w:rFonts w:ascii="Arial" w:eastAsia="Times New Roman" w:hAnsi="Arial" w:cs="Arial"/>
                      <w:kern w:val="0"/>
                      <w14:ligatures w14:val="none"/>
                    </w:rPr>
                  </w:pPr>
                </w:p>
              </w:tc>
              <w:tc>
                <w:tcPr>
                  <w:tcW w:w="3000" w:type="pct"/>
                  <w:hideMark/>
                </w:tcPr>
                <w:p w14:paraId="41B8F2D2"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 xml:space="preserve">If we examine angle </w:t>
                  </w:r>
                  <w:r w:rsidRPr="00DD39A1">
                    <w:rPr>
                      <w:rFonts w:ascii="Arial" w:eastAsia="Times New Roman" w:hAnsi="Arial" w:cs="Arial"/>
                      <w:noProof/>
                      <w:kern w:val="0"/>
                      <w14:ligatures w14:val="none"/>
                    </w:rPr>
                    <w:drawing>
                      <wp:inline distT="0" distB="0" distL="0" distR="0" wp14:anchorId="63358E50" wp14:editId="18A170E0">
                        <wp:extent cx="133350" cy="171450"/>
                        <wp:effectExtent l="0" t="0" r="0" b="0"/>
                        <wp:docPr id="828476641" name="Picture 828476641" descr="http://www.regentsprep.org/Regents/math/algtrig/ATT5/unitci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entsprep.org/Regents/math/algtrig/ATT5/unitci4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DD39A1">
                    <w:rPr>
                      <w:rFonts w:ascii="Arial" w:eastAsia="Times New Roman" w:hAnsi="Arial" w:cs="Arial"/>
                      <w:kern w:val="0"/>
                      <w14:ligatures w14:val="none"/>
                    </w:rPr>
                    <w:t xml:space="preserve">(in standard position) </w:t>
                  </w:r>
                  <w:r w:rsidRPr="00DD39A1">
                    <w:rPr>
                      <w:rFonts w:ascii="Arial" w:eastAsia="Times New Roman" w:hAnsi="Arial" w:cs="Arial"/>
                      <w:kern w:val="0"/>
                      <w14:ligatures w14:val="none"/>
                    </w:rPr>
                    <w:br/>
                    <w:t>in this unit circle, we can see that</w:t>
                  </w:r>
                  <w:r w:rsidRPr="00DD39A1">
                    <w:rPr>
                      <w:rFonts w:ascii="Arial" w:eastAsia="Times New Roman" w:hAnsi="Arial" w:cs="Arial"/>
                      <w:kern w:val="0"/>
                      <w14:ligatures w14:val="none"/>
                    </w:rPr>
                    <w:br/>
                    <w:t xml:space="preserve">  </w:t>
                  </w:r>
                  <w:r w:rsidRPr="00DD39A1">
                    <w:rPr>
                      <w:rFonts w:ascii="Arial" w:eastAsia="Times New Roman" w:hAnsi="Arial" w:cs="Arial"/>
                      <w:noProof/>
                      <w:kern w:val="0"/>
                      <w14:ligatures w14:val="none"/>
                    </w:rPr>
                    <w:drawing>
                      <wp:inline distT="0" distB="0" distL="0" distR="0" wp14:anchorId="047404BD" wp14:editId="71E68573">
                        <wp:extent cx="3476625" cy="428625"/>
                        <wp:effectExtent l="0" t="0" r="9525" b="9525"/>
                        <wp:docPr id="803038905" name="Picture 803038905" descr="http://www.regentsprep.org/Regents/math/algtrig/ATT5/unitci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entsprep.org/Regents/math/algtrig/ATT5/unitci4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428625"/>
                                </a:xfrm>
                                <a:prstGeom prst="rect">
                                  <a:avLst/>
                                </a:prstGeom>
                                <a:noFill/>
                                <a:ln>
                                  <a:noFill/>
                                </a:ln>
                              </pic:spPr>
                            </pic:pic>
                          </a:graphicData>
                        </a:graphic>
                      </wp:inline>
                    </w:drawing>
                  </w:r>
                  <w:r w:rsidRPr="00DD39A1">
                    <w:rPr>
                      <w:rFonts w:ascii="Arial" w:eastAsia="Times New Roman" w:hAnsi="Arial" w:cs="Arial"/>
                      <w:kern w:val="0"/>
                      <w14:ligatures w14:val="none"/>
                    </w:rPr>
                    <w:br/>
                    <w:t>which show us that in a unit circle,</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339A6EDC" wp14:editId="469BBEEB">
                        <wp:extent cx="2095500" cy="257175"/>
                        <wp:effectExtent l="0" t="0" r="0" b="9525"/>
                        <wp:docPr id="1447514915" name="Picture 1447514915" descr="http://www.regentsprep.org/Regents/math/algtrig/ATT5/unitci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gentsprep.org/Regents/math/algtrig/ATT5/unitci4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DD39A1">
                    <w:rPr>
                      <w:rFonts w:ascii="Arial" w:eastAsia="Times New Roman" w:hAnsi="Arial" w:cs="Arial"/>
                      <w:kern w:val="0"/>
                      <w14:ligatures w14:val="none"/>
                    </w:rPr>
                    <w:br/>
                    <w:t xml:space="preserve">also creating </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5FF824C5" wp14:editId="4DA78CE1">
                        <wp:extent cx="1752600" cy="257175"/>
                        <wp:effectExtent l="0" t="0" r="0" b="9525"/>
                        <wp:docPr id="388989801" name="Picture 388989801" descr="http://www.regentsprep.org/Regents/math/algtrig/ATT5/unitci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gentsprep.org/Regents/math/algtrig/ATT5/unitci4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Pr="00DD39A1">
                    <w:rPr>
                      <w:rFonts w:ascii="Arial" w:eastAsia="Times New Roman" w:hAnsi="Arial" w:cs="Arial"/>
                      <w:kern w:val="0"/>
                      <w14:ligatures w14:val="none"/>
                    </w:rPr>
                    <w:br/>
                  </w:r>
                  <w:r w:rsidRPr="00DD39A1">
                    <w:rPr>
                      <w:rFonts w:ascii="Arial" w:eastAsia="Times New Roman" w:hAnsi="Arial" w:cs="Arial"/>
                      <w:kern w:val="0"/>
                      <w14:ligatures w14:val="none"/>
                    </w:rPr>
                    <w:lastRenderedPageBreak/>
                    <w:t>Sine is represented by the vertical leg.</w:t>
                  </w:r>
                  <w:r w:rsidRPr="00DD39A1">
                    <w:rPr>
                      <w:rFonts w:ascii="Arial" w:eastAsia="Times New Roman" w:hAnsi="Arial" w:cs="Arial"/>
                      <w:kern w:val="0"/>
                      <w14:ligatures w14:val="none"/>
                    </w:rPr>
                    <w:br/>
                    <w:t>Cosine is represented by the horizontal leg.</w:t>
                  </w:r>
                </w:p>
              </w:tc>
            </w:tr>
            <w:tr w:rsidR="007C7AB8" w:rsidRPr="00DD39A1" w14:paraId="446A8D22" w14:textId="77777777" w:rsidTr="00B833FC">
              <w:trPr>
                <w:tblCellSpacing w:w="15" w:type="dxa"/>
              </w:trPr>
              <w:tc>
                <w:tcPr>
                  <w:tcW w:w="0" w:type="auto"/>
                  <w:gridSpan w:val="2"/>
                  <w:hideMark/>
                </w:tcPr>
                <w:p w14:paraId="42B8BE55" w14:textId="77777777" w:rsidR="007C7AB8" w:rsidRPr="00DD39A1" w:rsidRDefault="007C7AB8" w:rsidP="00B833FC">
                  <w:pPr>
                    <w:spacing w:after="0" w:line="240" w:lineRule="auto"/>
                    <w:rPr>
                      <w:rFonts w:ascii="Arial" w:eastAsia="Times New Roman" w:hAnsi="Arial" w:cs="Arial"/>
                      <w:kern w:val="0"/>
                      <w14:ligatures w14:val="none"/>
                    </w:rPr>
                  </w:pPr>
                  <w:r w:rsidRPr="00DD39A1">
                    <w:rPr>
                      <w:rFonts w:ascii="Arial" w:eastAsia="Times New Roman" w:hAnsi="Arial" w:cs="Arial"/>
                      <w:kern w:val="0"/>
                      <w14:ligatures w14:val="none"/>
                    </w:rPr>
                    <w:lastRenderedPageBreak/>
                    <w:t xml:space="preserve">                           Note that   </w:t>
                  </w:r>
                  <w:r w:rsidRPr="00DD39A1">
                    <w:rPr>
                      <w:rFonts w:ascii="Arial" w:eastAsia="Times New Roman" w:hAnsi="Arial" w:cs="Arial"/>
                      <w:noProof/>
                      <w:kern w:val="0"/>
                      <w14:ligatures w14:val="none"/>
                    </w:rPr>
                    <w:drawing>
                      <wp:inline distT="0" distB="0" distL="0" distR="0" wp14:anchorId="2FD4827C" wp14:editId="069E945C">
                        <wp:extent cx="933450" cy="285750"/>
                        <wp:effectExtent l="0" t="0" r="0" b="0"/>
                        <wp:docPr id="777208741" name="Picture 777208741" descr="http://www.regentsprep.org/Regents/math/algtrig/ATT5/unitci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gentsprep.org/Regents/math/algtrig/ATT5/unitci5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Pr="00DD39A1">
                    <w:rPr>
                      <w:rFonts w:ascii="Arial" w:eastAsia="Times New Roman" w:hAnsi="Arial" w:cs="Arial"/>
                      <w:kern w:val="0"/>
                      <w14:ligatures w14:val="none"/>
                    </w:rPr>
                    <w:t xml:space="preserve">     becomes    </w:t>
                  </w:r>
                  <w:r w:rsidRPr="00DD39A1">
                    <w:rPr>
                      <w:rFonts w:ascii="Arial" w:eastAsia="Times New Roman" w:hAnsi="Arial" w:cs="Arial"/>
                      <w:noProof/>
                      <w:kern w:val="0"/>
                      <w14:ligatures w14:val="none"/>
                    </w:rPr>
                    <w:drawing>
                      <wp:inline distT="0" distB="0" distL="0" distR="0" wp14:anchorId="0CAE4193" wp14:editId="14166811">
                        <wp:extent cx="1524000" cy="247650"/>
                        <wp:effectExtent l="0" t="0" r="0" b="0"/>
                        <wp:docPr id="1473274905" name="Picture 1473274905" descr="http://www.regentsprep.org/Regents/math/algtrig/ATT5/unitci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gentsprep.org/Regents/math/algtrig/ATT5/unitci5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247650"/>
                                </a:xfrm>
                                <a:prstGeom prst="rect">
                                  <a:avLst/>
                                </a:prstGeom>
                                <a:noFill/>
                                <a:ln>
                                  <a:noFill/>
                                </a:ln>
                              </pic:spPr>
                            </pic:pic>
                          </a:graphicData>
                        </a:graphic>
                      </wp:inline>
                    </w:drawing>
                  </w:r>
                </w:p>
              </w:tc>
            </w:tr>
          </w:tbl>
          <w:p w14:paraId="46B52B6A" w14:textId="77777777" w:rsidR="007C7AB8" w:rsidRDefault="007C7AB8" w:rsidP="00B833FC">
            <w:pPr>
              <w:spacing w:line="259" w:lineRule="auto"/>
              <w:rPr>
                <w:rFonts w:ascii="Arial" w:eastAsia="Times New Roman" w:hAnsi="Arial" w:cs="Arial"/>
                <w:b/>
              </w:rPr>
            </w:pPr>
            <w:r w:rsidRPr="00DD39A1">
              <w:rPr>
                <w:rFonts w:ascii="Arial" w:eastAsia="Times New Roman" w:hAnsi="Arial" w:cs="Arial"/>
                <w:b/>
              </w:rPr>
              <w:t> </w:t>
            </w:r>
          </w:p>
          <w:p w14:paraId="2F4F6816" w14:textId="77777777" w:rsidR="007C7AB8" w:rsidRDefault="007C7AB8" w:rsidP="00B833FC">
            <w:pPr>
              <w:spacing w:line="259" w:lineRule="auto"/>
              <w:rPr>
                <w:rFonts w:ascii="Arial" w:eastAsia="Times New Roman" w:hAnsi="Arial" w:cs="Arial"/>
                <w:b/>
              </w:rPr>
            </w:pPr>
          </w:p>
          <w:p w14:paraId="1458E105" w14:textId="77777777" w:rsidR="007C7AB8" w:rsidRPr="00DD39A1" w:rsidRDefault="007C7AB8" w:rsidP="00B833FC">
            <w:pPr>
              <w:spacing w:line="259" w:lineRule="auto"/>
              <w:rPr>
                <w:rFonts w:ascii="Arial" w:eastAsia="Times New Roman" w:hAnsi="Arial" w:cs="Arial"/>
                <w:b/>
              </w:rPr>
            </w:pPr>
          </w:p>
          <w:p w14:paraId="30BD4C2B" w14:textId="77777777" w:rsidR="007C7AB8" w:rsidRPr="00DD39A1" w:rsidRDefault="007C7AB8" w:rsidP="00B833FC">
            <w:pPr>
              <w:spacing w:line="259" w:lineRule="auto"/>
              <w:rPr>
                <w:rFonts w:ascii="Arial" w:eastAsia="Times New Roman" w:hAnsi="Arial" w:cs="Arial"/>
                <w:b/>
              </w:rPr>
            </w:pPr>
            <w:r w:rsidRPr="00DD39A1">
              <w:rPr>
                <w:rFonts w:ascii="Arial" w:eastAsia="Times New Roman" w:hAnsi="Arial" w:cs="Arial"/>
                <w:b/>
              </w:rPr>
              <w:t>THE SIX TRIGONOMETRIC FUNCTIONS FOR ANGLES ON A UNIT CIRCLE: </w:t>
            </w:r>
          </w:p>
          <w:tbl>
            <w:tblPr>
              <w:tblStyle w:val="TableGrid4"/>
              <w:tblW w:w="0" w:type="auto"/>
              <w:tblLook w:val="04A0" w:firstRow="1" w:lastRow="0" w:firstColumn="1" w:lastColumn="0" w:noHBand="0" w:noVBand="1"/>
            </w:tblPr>
            <w:tblGrid>
              <w:gridCol w:w="3145"/>
              <w:gridCol w:w="3240"/>
            </w:tblGrid>
            <w:tr w:rsidR="007C7AB8" w:rsidRPr="00DD39A1" w14:paraId="344F507F" w14:textId="77777777" w:rsidTr="00B833FC">
              <w:tc>
                <w:tcPr>
                  <w:tcW w:w="3145" w:type="dxa"/>
                </w:tcPr>
                <w:p w14:paraId="691FCECE"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044DB617"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5AA7E907" w14:textId="77777777" w:rsidTr="00B833FC">
              <w:tc>
                <w:tcPr>
                  <w:tcW w:w="3145" w:type="dxa"/>
                </w:tcPr>
                <w:p w14:paraId="61CFDE31"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cos</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c>
                <w:tcPr>
                  <w:tcW w:w="3240" w:type="dxa"/>
                </w:tcPr>
                <w:p w14:paraId="7E8BF7A1"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574FFC0A" w14:textId="77777777" w:rsidTr="00B833FC">
              <w:tc>
                <w:tcPr>
                  <w:tcW w:w="3145" w:type="dxa"/>
                </w:tcPr>
                <w:p w14:paraId="76A39006"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7BD93840"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cot</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r>
          </w:tbl>
          <w:p w14:paraId="3284F129" w14:textId="77777777" w:rsidR="007C7AB8" w:rsidRPr="00DD39A1" w:rsidRDefault="007C7AB8" w:rsidP="00B833FC">
            <w:pPr>
              <w:spacing w:line="259" w:lineRule="auto"/>
              <w:ind w:firstLine="720"/>
              <w:rPr>
                <w:rFonts w:ascii="Arial" w:eastAsia="Calibri" w:hAnsi="Arial" w:cs="Arial"/>
              </w:rPr>
            </w:pPr>
          </w:p>
          <w:p w14:paraId="31249075" w14:textId="77777777" w:rsidR="007C7AB8" w:rsidRPr="00DD39A1" w:rsidRDefault="007C7AB8" w:rsidP="00B833FC">
            <w:pPr>
              <w:spacing w:line="259" w:lineRule="auto"/>
              <w:ind w:firstLine="720"/>
              <w:rPr>
                <w:rFonts w:ascii="Arial" w:eastAsia="Calibri" w:hAnsi="Arial" w:cs="Arial"/>
              </w:rPr>
            </w:pPr>
          </w:p>
          <w:p w14:paraId="62C694D2" w14:textId="77777777" w:rsidR="007C7AB8" w:rsidRPr="00DD39A1" w:rsidRDefault="007C7AB8" w:rsidP="00B833FC">
            <w:pPr>
              <w:spacing w:line="259" w:lineRule="auto"/>
              <w:ind w:firstLine="720"/>
              <w:rPr>
                <w:rFonts w:ascii="Arial" w:eastAsia="Calibri" w:hAnsi="Arial" w:cs="Arial"/>
              </w:rPr>
            </w:pPr>
            <w:r w:rsidRPr="00DD39A1">
              <w:rPr>
                <w:rFonts w:ascii="Arial" w:eastAsia="Calibri" w:hAnsi="Arial" w:cs="Arial"/>
                <w:noProof/>
                <w:color w:val="0000FF"/>
              </w:rPr>
              <w:drawing>
                <wp:inline distT="0" distB="0" distL="0" distR="0" wp14:anchorId="3AA3087A" wp14:editId="1B8901EB">
                  <wp:extent cx="5051565" cy="2853991"/>
                  <wp:effectExtent l="0" t="0" r="0" b="3810"/>
                  <wp:docPr id="959730053" name="irc_mi" descr="http://www.studydroid.com/imageCards/0k/vh/card-22004793-back.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udydroid.com/imageCards/0k/vh/card-22004793-back.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1565" cy="2853991"/>
                          </a:xfrm>
                          <a:prstGeom prst="rect">
                            <a:avLst/>
                          </a:prstGeom>
                          <a:noFill/>
                          <a:ln>
                            <a:noFill/>
                          </a:ln>
                        </pic:spPr>
                      </pic:pic>
                    </a:graphicData>
                  </a:graphic>
                </wp:inline>
              </w:drawing>
            </w:r>
          </w:p>
          <w:p w14:paraId="77481E98" w14:textId="77777777" w:rsidR="007C7AB8" w:rsidRPr="00DD39A1" w:rsidRDefault="007C7AB8" w:rsidP="00B833FC">
            <w:pPr>
              <w:spacing w:line="259" w:lineRule="auto"/>
              <w:jc w:val="center"/>
              <w:rPr>
                <w:rFonts w:ascii="Arial" w:eastAsia="Times New Roman" w:hAnsi="Arial" w:cs="Arial"/>
              </w:rPr>
            </w:pPr>
            <w:r w:rsidRPr="00DD39A1">
              <w:rPr>
                <w:rFonts w:ascii="Arial" w:eastAsia="Calibri" w:hAnsi="Arial" w:cs="Arial"/>
                <w:noProof/>
              </w:rPr>
              <w:drawing>
                <wp:inline distT="0" distB="0" distL="0" distR="0" wp14:anchorId="721B66CA" wp14:editId="20434C18">
                  <wp:extent cx="2352675" cy="1914525"/>
                  <wp:effectExtent l="0" t="0" r="9525" b="9525"/>
                  <wp:docPr id="844001786" name="Picture 844001786" descr="http://www.regentsprep.org/Regents/math/algtrig/ATT3/bowt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gentsprep.org/Regents/math/algtrig/ATT3/bowti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367" cy="1932177"/>
                          </a:xfrm>
                          <a:prstGeom prst="rect">
                            <a:avLst/>
                          </a:prstGeom>
                          <a:noFill/>
                          <a:ln>
                            <a:noFill/>
                          </a:ln>
                        </pic:spPr>
                      </pic:pic>
                    </a:graphicData>
                  </a:graphic>
                </wp:inline>
              </w:drawing>
            </w:r>
            <w:r w:rsidRPr="00DD39A1">
              <w:rPr>
                <w:rFonts w:ascii="Arial" w:eastAsia="Times New Roman" w:hAnsi="Arial" w:cs="Arial"/>
              </w:rPr>
              <w:t xml:space="preserve">A </w:t>
            </w:r>
            <w:r w:rsidRPr="00DD39A1">
              <w:rPr>
                <w:rFonts w:ascii="Arial" w:eastAsia="Times New Roman" w:hAnsi="Arial" w:cs="Arial"/>
                <w:color w:val="0000FF"/>
              </w:rPr>
              <w:t>reference triangle</w:t>
            </w:r>
            <w:r w:rsidRPr="00DD39A1">
              <w:rPr>
                <w:rFonts w:ascii="Arial" w:eastAsia="Times New Roman" w:hAnsi="Arial" w:cs="Arial"/>
              </w:rPr>
              <w:t xml:space="preserve"> is formed by "dropping" a perpendicular from the terminal ray of a standard position angle to the </w:t>
            </w:r>
            <w:r w:rsidRPr="00DD39A1">
              <w:rPr>
                <w:rFonts w:ascii="Arial" w:eastAsia="Times New Roman" w:hAnsi="Arial" w:cs="Arial"/>
                <w:i/>
                <w:iCs/>
              </w:rPr>
              <w:t>x</w:t>
            </w:r>
            <w:r w:rsidRPr="00DD39A1">
              <w:rPr>
                <w:rFonts w:ascii="Arial" w:eastAsia="Times New Roman" w:hAnsi="Arial" w:cs="Arial"/>
              </w:rPr>
              <w:t xml:space="preserve">-axis.   Remember, it must be drawn to the </w:t>
            </w:r>
            <w:r w:rsidRPr="00DD39A1">
              <w:rPr>
                <w:rFonts w:ascii="Arial" w:eastAsia="Times New Roman" w:hAnsi="Arial" w:cs="Arial"/>
                <w:i/>
                <w:iCs/>
              </w:rPr>
              <w:t>x</w:t>
            </w:r>
            <w:r w:rsidRPr="00DD39A1">
              <w:rPr>
                <w:rFonts w:ascii="Arial" w:eastAsia="Times New Roman" w:hAnsi="Arial" w:cs="Arial"/>
              </w:rPr>
              <w:t>-axis.</w:t>
            </w:r>
          </w:p>
          <w:p w14:paraId="24CA930C" w14:textId="77777777" w:rsidR="007C7AB8" w:rsidRPr="00DD39A1" w:rsidRDefault="007C7AB8" w:rsidP="00B833FC">
            <w:pPr>
              <w:spacing w:line="259" w:lineRule="auto"/>
              <w:rPr>
                <w:rFonts w:ascii="Arial" w:eastAsia="Calibri" w:hAnsi="Arial" w:cs="Arial"/>
              </w:rPr>
            </w:pPr>
            <w:r w:rsidRPr="00DD39A1">
              <w:rPr>
                <w:rFonts w:ascii="Arial" w:eastAsia="Times New Roman" w:hAnsi="Arial" w:cs="Arial"/>
              </w:rPr>
              <w:t>Reference triangles are used to find trigonometric values for their standard position angles.  They are of particular importance for standard position angles whose terminal sides reside in quadrants II, III and IV.  A reference triangle contains a reference angle.</w:t>
            </w:r>
          </w:p>
          <w:p w14:paraId="0A780782" w14:textId="77777777" w:rsidR="007C7AB8" w:rsidRPr="00DD39A1" w:rsidRDefault="007C7AB8" w:rsidP="00B833FC">
            <w:pPr>
              <w:spacing w:line="259" w:lineRule="auto"/>
              <w:rPr>
                <w:rFonts w:ascii="Arial" w:eastAsia="Calibri" w:hAnsi="Arial" w:cs="Arial"/>
              </w:rPr>
            </w:pPr>
            <w:r w:rsidRPr="00DD39A1">
              <w:rPr>
                <w:rFonts w:ascii="Arial" w:eastAsia="Calibri" w:hAnsi="Arial" w:cs="Arial"/>
                <w:noProof/>
              </w:rPr>
              <w:lastRenderedPageBreak/>
              <w:drawing>
                <wp:inline distT="0" distB="0" distL="0" distR="0" wp14:anchorId="50CB002C" wp14:editId="16D26E74">
                  <wp:extent cx="2125980" cy="1794659"/>
                  <wp:effectExtent l="0" t="0" r="7620" b="0"/>
                  <wp:docPr id="279855553" name="Picture 279855553" descr="http://www.regentsprep.org/Regents/math/algtrig/ATT3/sign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gentsprep.org/Regents/math/algtrig/ATT3/signchar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5307" cy="1844740"/>
                          </a:xfrm>
                          <a:prstGeom prst="rect">
                            <a:avLst/>
                          </a:prstGeom>
                          <a:noFill/>
                          <a:ln>
                            <a:noFill/>
                          </a:ln>
                        </pic:spPr>
                      </pic:pic>
                    </a:graphicData>
                  </a:graphic>
                </wp:inline>
              </w:drawing>
            </w:r>
          </w:p>
          <w:p w14:paraId="39C4B907" w14:textId="77777777" w:rsidR="007C7AB8" w:rsidRPr="00DD39A1" w:rsidRDefault="007C7AB8" w:rsidP="00B833FC">
            <w:pPr>
              <w:spacing w:line="259" w:lineRule="auto"/>
              <w:rPr>
                <w:rFonts w:ascii="Arial" w:eastAsia="Calibri" w:hAnsi="Arial" w:cs="Arial"/>
              </w:rPr>
            </w:pPr>
            <w:r w:rsidRPr="00DD39A1">
              <w:rPr>
                <w:rFonts w:ascii="Arial" w:eastAsia="Calibri" w:hAnsi="Arial" w:cs="Arial"/>
              </w:rPr>
              <w:tab/>
            </w:r>
            <w:r w:rsidRPr="00DD39A1">
              <w:rPr>
                <w:rFonts w:ascii="Arial" w:eastAsia="Calibri" w:hAnsi="Arial" w:cs="Arial"/>
                <w:b/>
              </w:rPr>
              <w:t>Fill in the table below,</w:t>
            </w:r>
            <w:r w:rsidRPr="00DD39A1">
              <w:rPr>
                <w:rFonts w:ascii="Arial" w:eastAsia="Calibri" w:hAnsi="Arial" w:cs="Arial"/>
              </w:rPr>
              <w:t xml:space="preserve"> defining the </w:t>
            </w:r>
            <w:r w:rsidRPr="00DD39A1">
              <w:rPr>
                <w:rFonts w:ascii="Arial" w:eastAsia="Calibri" w:hAnsi="Arial" w:cs="Arial"/>
                <w:b/>
                <w:i/>
              </w:rPr>
              <w:t xml:space="preserve">Trigonometric Functions of Any Angle.  </w:t>
            </w:r>
            <w:r w:rsidRPr="00DD39A1">
              <w:rPr>
                <w:rFonts w:ascii="Arial" w:eastAsia="Calibri" w:hAnsi="Arial" w:cs="Arial"/>
              </w:rPr>
              <w:t>See page 333, bottom of page.</w:t>
            </w:r>
          </w:p>
          <w:p w14:paraId="4AFB213A" w14:textId="77777777" w:rsidR="007C7AB8" w:rsidRPr="00DD39A1" w:rsidRDefault="007C7AB8" w:rsidP="00B833FC">
            <w:pPr>
              <w:spacing w:line="259" w:lineRule="auto"/>
              <w:rPr>
                <w:rFonts w:ascii="Arial" w:eastAsia="Calibri" w:hAnsi="Arial" w:cs="Arial"/>
              </w:rPr>
            </w:pPr>
            <w:proofErr w:type="gramStart"/>
            <w:r w:rsidRPr="00DD39A1">
              <w:rPr>
                <w:rFonts w:ascii="Arial" w:eastAsia="Calibri" w:hAnsi="Arial" w:cs="Arial"/>
              </w:rPr>
              <w:t xml:space="preserve">Let </w:t>
            </w:r>
            <w:r w:rsidRPr="00DD39A1">
              <w:rPr>
                <w:rFonts w:ascii="Arial" w:eastAsia="Calibri" w:hAnsi="Arial" w:cs="Arial"/>
                <w:i/>
              </w:rPr>
              <w:t>θ</w:t>
            </w:r>
            <w:proofErr w:type="gramEnd"/>
            <w:r w:rsidRPr="00DD39A1">
              <w:rPr>
                <w:rFonts w:ascii="Arial" w:eastAsia="Calibri" w:hAnsi="Arial" w:cs="Arial"/>
                <w:i/>
              </w:rPr>
              <w:t xml:space="preserve"> </w:t>
            </w:r>
            <w:r w:rsidRPr="00DD39A1">
              <w:rPr>
                <w:rFonts w:ascii="Arial" w:eastAsia="Calibri" w:hAnsi="Arial" w:cs="Arial"/>
              </w:rPr>
              <w:t xml:space="preserve">be any angle in standard position, and let </w:t>
            </w:r>
            <w:proofErr w:type="gramStart"/>
            <w:r w:rsidRPr="00DD39A1">
              <w:rPr>
                <w:rFonts w:ascii="Arial" w:eastAsia="Calibri" w:hAnsi="Arial" w:cs="Arial"/>
                <w:i/>
              </w:rPr>
              <w:t>P(</w:t>
            </w:r>
            <w:proofErr w:type="gramEnd"/>
            <w:r w:rsidRPr="00DD39A1">
              <w:rPr>
                <w:rFonts w:ascii="Arial" w:eastAsia="Calibri" w:hAnsi="Arial" w:cs="Arial"/>
                <w:i/>
              </w:rPr>
              <w:t xml:space="preserve">x, y) </w:t>
            </w:r>
            <w:r w:rsidRPr="00DD39A1">
              <w:rPr>
                <w:rFonts w:ascii="Arial" w:eastAsia="Calibri" w:hAnsi="Arial" w:cs="Arial"/>
              </w:rPr>
              <w:t xml:space="preserve">be any point on the terminal side of the angle. Let </w:t>
            </w:r>
            <w:r w:rsidRPr="00DD39A1">
              <w:rPr>
                <w:rFonts w:ascii="Arial" w:eastAsia="Calibri" w:hAnsi="Arial" w:cs="Arial"/>
                <w:i/>
              </w:rPr>
              <w:t xml:space="preserve">r </w:t>
            </w:r>
            <w:r w:rsidRPr="00DD39A1">
              <w:rPr>
                <w:rFonts w:ascii="Arial" w:eastAsia="Calibri" w:hAnsi="Arial" w:cs="Arial"/>
              </w:rPr>
              <w:t xml:space="preserve">denote the distance from </w:t>
            </w:r>
            <w:proofErr w:type="gramStart"/>
            <w:r w:rsidRPr="00DD39A1">
              <w:rPr>
                <w:rFonts w:ascii="Arial" w:eastAsia="Calibri" w:hAnsi="Arial" w:cs="Arial"/>
                <w:i/>
              </w:rPr>
              <w:t>P(</w:t>
            </w:r>
            <w:proofErr w:type="gramEnd"/>
            <w:r w:rsidRPr="00DD39A1">
              <w:rPr>
                <w:rFonts w:ascii="Arial" w:eastAsia="Calibri" w:hAnsi="Arial" w:cs="Arial"/>
                <w:i/>
              </w:rPr>
              <w:t>x, y)</w:t>
            </w:r>
            <w:r w:rsidRPr="00DD39A1">
              <w:rPr>
                <w:rFonts w:ascii="Arial" w:eastAsia="Calibri" w:hAnsi="Arial" w:cs="Arial"/>
              </w:rPr>
              <w:t xml:space="preserve"> to the origin.  </w:t>
            </w:r>
          </w:p>
          <w:p w14:paraId="1F368630" w14:textId="77777777" w:rsidR="007C7AB8" w:rsidRPr="00DD39A1" w:rsidRDefault="007C7AB8" w:rsidP="00B833FC">
            <w:pPr>
              <w:spacing w:line="259" w:lineRule="auto"/>
              <w:rPr>
                <w:rFonts w:ascii="Arial" w:eastAsia="Calibri" w:hAnsi="Arial" w:cs="Arial"/>
              </w:rPr>
            </w:pPr>
            <w:r w:rsidRPr="00DD39A1">
              <w:rPr>
                <w:rFonts w:ascii="Arial" w:eastAsia="Calibri" w:hAnsi="Arial" w:cs="Arial"/>
              </w:rPr>
              <w:t>That is, let r = √ (x</w:t>
            </w:r>
            <w:r w:rsidRPr="00DD39A1">
              <w:rPr>
                <w:rFonts w:ascii="Arial" w:eastAsia="Calibri" w:hAnsi="Arial" w:cs="Arial"/>
                <w:vertAlign w:val="superscript"/>
              </w:rPr>
              <w:t>2</w:t>
            </w:r>
            <w:r w:rsidRPr="00DD39A1">
              <w:rPr>
                <w:rFonts w:ascii="Arial" w:eastAsia="Calibri" w:hAnsi="Arial" w:cs="Arial"/>
              </w:rPr>
              <w:t xml:space="preserve"> + y</w:t>
            </w:r>
            <w:r w:rsidRPr="00DD39A1">
              <w:rPr>
                <w:rFonts w:ascii="Arial" w:eastAsia="Calibri" w:hAnsi="Arial" w:cs="Arial"/>
                <w:vertAlign w:val="superscript"/>
              </w:rPr>
              <w:t>2</w:t>
            </w:r>
            <w:r w:rsidRPr="00DD39A1">
              <w:rPr>
                <w:rFonts w:ascii="Arial" w:eastAsia="Calibri" w:hAnsi="Arial" w:cs="Arial"/>
              </w:rPr>
              <w:t xml:space="preserve">).  Then, </w:t>
            </w:r>
          </w:p>
          <w:tbl>
            <w:tblPr>
              <w:tblStyle w:val="TableGrid4"/>
              <w:tblW w:w="0" w:type="auto"/>
              <w:tblLook w:val="04A0" w:firstRow="1" w:lastRow="0" w:firstColumn="1" w:lastColumn="0" w:noHBand="0" w:noVBand="1"/>
            </w:tblPr>
            <w:tblGrid>
              <w:gridCol w:w="2160"/>
              <w:gridCol w:w="2160"/>
            </w:tblGrid>
            <w:tr w:rsidR="007C7AB8" w:rsidRPr="00DD39A1" w14:paraId="3DB4A96F" w14:textId="77777777" w:rsidTr="00B833FC">
              <w:tc>
                <w:tcPr>
                  <w:tcW w:w="2160" w:type="dxa"/>
                </w:tcPr>
                <w:p w14:paraId="09C6AA4B"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p w14:paraId="257FC455"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p>
              </w:tc>
              <w:tc>
                <w:tcPr>
                  <w:tcW w:w="2160" w:type="dxa"/>
                </w:tcPr>
                <w:p w14:paraId="319BB67D"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58AB309C" w14:textId="77777777" w:rsidTr="00B833FC">
              <w:tc>
                <w:tcPr>
                  <w:tcW w:w="2160" w:type="dxa"/>
                </w:tcPr>
                <w:p w14:paraId="56D4E0DD"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cos </w:t>
                  </w:r>
                  <w:proofErr w:type="gramStart"/>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roofErr w:type="gramEnd"/>
                </w:p>
                <w:p w14:paraId="3FC35A73"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p>
              </w:tc>
              <w:tc>
                <w:tcPr>
                  <w:tcW w:w="2160" w:type="dxa"/>
                </w:tcPr>
                <w:p w14:paraId="4471B14A"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4DA3E829" w14:textId="77777777" w:rsidTr="00B833FC">
              <w:tc>
                <w:tcPr>
                  <w:tcW w:w="2160" w:type="dxa"/>
                </w:tcPr>
                <w:p w14:paraId="3A74AA83"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2160" w:type="dxa"/>
                </w:tcPr>
                <w:p w14:paraId="28BE3543"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cot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p w14:paraId="240E24BB"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p>
              </w:tc>
            </w:tr>
          </w:tbl>
          <w:p w14:paraId="240E38A6" w14:textId="77777777" w:rsidR="007C7AB8" w:rsidRPr="00DD39A1" w:rsidRDefault="007C7AB8" w:rsidP="00B833FC">
            <w:pPr>
              <w:pBdr>
                <w:bottom w:val="single" w:sz="12" w:space="1" w:color="auto"/>
              </w:pBdr>
              <w:spacing w:line="259" w:lineRule="auto"/>
              <w:rPr>
                <w:rFonts w:ascii="Arial" w:eastAsia="Calibri" w:hAnsi="Arial" w:cs="Arial"/>
                <w:b/>
              </w:rPr>
            </w:pPr>
          </w:p>
          <w:p w14:paraId="5F345EA4" w14:textId="77777777" w:rsidR="007C7AB8" w:rsidRDefault="007C7AB8" w:rsidP="00B833FC">
            <w:pPr>
              <w:pStyle w:val="ListParagraph"/>
              <w:rPr>
                <w:rFonts w:ascii="Arial" w:eastAsia="Calibri" w:hAnsi="Arial" w:cs="Arial"/>
              </w:rPr>
            </w:pPr>
          </w:p>
          <w:p w14:paraId="771F9390" w14:textId="77777777" w:rsidR="007C7AB8" w:rsidRPr="00DD39A1" w:rsidRDefault="007C7AB8" w:rsidP="00B833FC">
            <w:pPr>
              <w:spacing w:after="200" w:line="276" w:lineRule="auto"/>
              <w:contextualSpacing/>
              <w:rPr>
                <w:rFonts w:ascii="Arial" w:eastAsia="Calibri" w:hAnsi="Arial" w:cs="Arial"/>
              </w:rPr>
            </w:pPr>
          </w:p>
          <w:p w14:paraId="116D014A" w14:textId="77777777" w:rsidR="007C7AB8" w:rsidRPr="00DD39A1" w:rsidRDefault="007C7AB8" w:rsidP="00B833FC">
            <w:pPr>
              <w:spacing w:line="259" w:lineRule="auto"/>
              <w:ind w:left="720"/>
              <w:contextualSpacing/>
              <w:rPr>
                <w:rFonts w:ascii="Arial" w:eastAsia="Calibri" w:hAnsi="Arial" w:cs="Arial"/>
              </w:rPr>
            </w:pPr>
          </w:p>
          <w:p w14:paraId="1DD71EAB" w14:textId="77777777" w:rsidR="007C7AB8" w:rsidRPr="00DD39A1" w:rsidRDefault="007C7AB8" w:rsidP="00B833FC">
            <w:pPr>
              <w:spacing w:line="259" w:lineRule="auto"/>
              <w:ind w:left="720"/>
              <w:contextualSpacing/>
              <w:rPr>
                <w:rFonts w:ascii="Arial" w:eastAsia="Times New Roman" w:hAnsi="Arial" w:cs="Arial"/>
                <w:color w:val="000000"/>
              </w:rPr>
            </w:pPr>
          </w:p>
        </w:tc>
      </w:tr>
    </w:tbl>
    <w:p w14:paraId="5BB19692" w14:textId="4E909318" w:rsidR="00510892" w:rsidRDefault="00567B69" w:rsidP="00664F48">
      <w:pPr>
        <w:shd w:val="clear" w:color="auto" w:fill="FFFFFF"/>
        <w:spacing w:before="100" w:beforeAutospacing="1" w:after="100" w:afterAutospacing="1" w:line="240" w:lineRule="auto"/>
        <w:rPr>
          <w:rFonts w:ascii="Arial" w:eastAsia="Times New Roman" w:hAnsi="Arial" w:cs="Arial"/>
          <w:b/>
          <w:color w:val="000000"/>
          <w:kern w:val="0"/>
          <w14:ligatures w14:val="none"/>
        </w:rPr>
      </w:pPr>
      <w:bookmarkStart w:id="0" w:name="_Hlk192434025"/>
      <w:bookmarkStart w:id="1" w:name="_Hlk191218051"/>
      <w:r>
        <w:rPr>
          <w:rFonts w:ascii="Arial" w:eastAsia="Times New Roman" w:hAnsi="Arial" w:cs="Arial"/>
          <w:b/>
          <w:color w:val="000000"/>
          <w:kern w:val="0"/>
          <w:highlight w:val="lightGray"/>
          <w14:ligatures w14:val="none"/>
        </w:rPr>
        <w:lastRenderedPageBreak/>
        <w:t>TUES</w:t>
      </w:r>
      <w:r w:rsidR="00510892" w:rsidRPr="00747DEF">
        <w:rPr>
          <w:rFonts w:ascii="Arial" w:eastAsia="Times New Roman" w:hAnsi="Arial" w:cs="Arial"/>
          <w:b/>
          <w:color w:val="000000"/>
          <w:kern w:val="0"/>
          <w:highlight w:val="lightGray"/>
          <w14:ligatures w14:val="none"/>
        </w:rPr>
        <w:t>DAY (4.</w:t>
      </w:r>
      <w:r w:rsidR="007C7AB8">
        <w:rPr>
          <w:rFonts w:ascii="Arial" w:eastAsia="Times New Roman" w:hAnsi="Arial" w:cs="Arial"/>
          <w:b/>
          <w:color w:val="000000"/>
          <w:kern w:val="0"/>
          <w:highlight w:val="lightGray"/>
          <w14:ligatures w14:val="none"/>
        </w:rPr>
        <w:t>22</w:t>
      </w:r>
      <w:r w:rsidR="00510892" w:rsidRPr="00747DEF">
        <w:rPr>
          <w:rFonts w:ascii="Arial" w:eastAsia="Times New Roman" w:hAnsi="Arial" w:cs="Arial"/>
          <w:b/>
          <w:color w:val="000000"/>
          <w:kern w:val="0"/>
          <w:highlight w:val="lightGray"/>
          <w14:ligatures w14:val="none"/>
        </w:rPr>
        <w:t>.25)</w:t>
      </w:r>
    </w:p>
    <w:p w14:paraId="6B934A07" w14:textId="77777777" w:rsidR="007C7AB8" w:rsidRDefault="007C7AB8" w:rsidP="007C7AB8">
      <w:pPr>
        <w:spacing w:line="259" w:lineRule="auto"/>
        <w:rPr>
          <w:rFonts w:ascii="Arial" w:eastAsia="Calibri" w:hAnsi="Arial" w:cs="Arial"/>
          <w:b/>
        </w:rPr>
      </w:pPr>
      <w:r w:rsidRPr="00DD39A1">
        <w:rPr>
          <w:rFonts w:ascii="Arial" w:eastAsia="Calibri" w:hAnsi="Arial" w:cs="Arial"/>
          <w:b/>
        </w:rPr>
        <w:t>CLASS WORK/HOMEWORK:</w:t>
      </w:r>
    </w:p>
    <w:p w14:paraId="2B728586" w14:textId="1BDABDC5" w:rsidR="0072080C" w:rsidRDefault="0072080C" w:rsidP="0072080C">
      <w:pPr>
        <w:pStyle w:val="ListParagraph"/>
        <w:numPr>
          <w:ilvl w:val="0"/>
          <w:numId w:val="35"/>
        </w:numPr>
        <w:spacing w:line="259" w:lineRule="auto"/>
        <w:rPr>
          <w:rFonts w:ascii="Arial" w:eastAsia="Calibri" w:hAnsi="Arial" w:cs="Arial"/>
          <w:b/>
        </w:rPr>
      </w:pPr>
      <w:r>
        <w:rPr>
          <w:rFonts w:ascii="Arial" w:eastAsia="Calibri" w:hAnsi="Arial" w:cs="Arial"/>
          <w:b/>
        </w:rPr>
        <w:t>Review the trig functions of the special angles.</w:t>
      </w:r>
    </w:p>
    <w:p w14:paraId="21089DCC" w14:textId="77777777" w:rsidR="00E05BAC" w:rsidRPr="0072080C" w:rsidRDefault="00E05BAC" w:rsidP="00E05BAC">
      <w:pPr>
        <w:pStyle w:val="ListParagraph"/>
        <w:spacing w:line="259" w:lineRule="auto"/>
        <w:rPr>
          <w:rFonts w:ascii="Arial" w:eastAsia="Calibri" w:hAnsi="Arial" w:cs="Arial"/>
          <w:b/>
        </w:rPr>
      </w:pPr>
    </w:p>
    <w:p w14:paraId="0C8BE5D5" w14:textId="31AEE544" w:rsidR="007C7AB8" w:rsidRPr="0072080C" w:rsidRDefault="007C7AB8" w:rsidP="0072080C">
      <w:pPr>
        <w:pStyle w:val="ListParagraph"/>
        <w:numPr>
          <w:ilvl w:val="0"/>
          <w:numId w:val="35"/>
        </w:numPr>
        <w:spacing w:after="200" w:line="276" w:lineRule="auto"/>
        <w:rPr>
          <w:rFonts w:ascii="Arial" w:eastAsia="Calibri" w:hAnsi="Arial" w:cs="Arial"/>
        </w:rPr>
      </w:pPr>
      <w:r w:rsidRPr="0072080C">
        <w:rPr>
          <w:rFonts w:ascii="Arial" w:eastAsia="Calibri" w:hAnsi="Arial" w:cs="Arial"/>
        </w:rPr>
        <w:t xml:space="preserve">Be able to fill in the degrees, radians, and ordered pairs for the special angles on a blank unit circle. </w:t>
      </w:r>
    </w:p>
    <w:p w14:paraId="17BBCADA" w14:textId="77777777" w:rsidR="007C7AB8" w:rsidRDefault="007C7AB8" w:rsidP="007C7AB8">
      <w:pPr>
        <w:numPr>
          <w:ilvl w:val="0"/>
          <w:numId w:val="35"/>
        </w:numPr>
        <w:spacing w:after="200" w:line="276" w:lineRule="auto"/>
        <w:contextualSpacing/>
        <w:rPr>
          <w:rFonts w:ascii="Arial" w:eastAsia="Calibri" w:hAnsi="Arial" w:cs="Arial"/>
        </w:rPr>
      </w:pPr>
      <w:r w:rsidRPr="00DD39A1">
        <w:rPr>
          <w:rFonts w:ascii="Arial" w:eastAsia="Calibri" w:hAnsi="Arial" w:cs="Arial"/>
        </w:rPr>
        <w:t>Find the six trigonometric functions of an angle</w:t>
      </w:r>
      <w:r w:rsidRPr="00DD39A1">
        <w:rPr>
          <w:rFonts w:ascii="Arial" w:eastAsia="Calibri" w:hAnsi="Arial" w:cs="Arial"/>
          <w:b/>
          <w:bCs/>
          <w:i/>
          <w:iCs/>
          <w:color w:val="000000"/>
        </w:rPr>
        <w:t xml:space="preserve"> θ</w:t>
      </w:r>
      <w:r w:rsidRPr="00DD39A1">
        <w:rPr>
          <w:rFonts w:ascii="Arial" w:eastAsia="Calibri" w:hAnsi="Arial" w:cs="Arial"/>
        </w:rPr>
        <w:t xml:space="preserve"> in standard position whose terminal side contains the point (-5, 3).  Illustrate the situation.</w:t>
      </w:r>
    </w:p>
    <w:p w14:paraId="1A61D55B" w14:textId="77777777" w:rsidR="007C7AB8" w:rsidRDefault="007C7AB8" w:rsidP="007C7AB8">
      <w:pPr>
        <w:pStyle w:val="ListParagraph"/>
        <w:rPr>
          <w:rFonts w:ascii="Arial" w:eastAsia="Calibri" w:hAnsi="Arial" w:cs="Arial"/>
        </w:rPr>
      </w:pPr>
    </w:p>
    <w:p w14:paraId="1F8246B1" w14:textId="77777777" w:rsidR="0072080C" w:rsidRDefault="0072080C" w:rsidP="007C7AB8">
      <w:pPr>
        <w:pStyle w:val="ListParagraph"/>
        <w:rPr>
          <w:rFonts w:ascii="Arial" w:eastAsia="Calibri" w:hAnsi="Arial" w:cs="Arial"/>
        </w:rPr>
      </w:pPr>
    </w:p>
    <w:p w14:paraId="3642B477" w14:textId="70BA75F7" w:rsidR="007C7AB8" w:rsidRPr="00EA580E" w:rsidRDefault="007C7AB8" w:rsidP="007C7AB8">
      <w:pPr>
        <w:numPr>
          <w:ilvl w:val="0"/>
          <w:numId w:val="35"/>
        </w:numPr>
        <w:spacing w:after="200" w:line="276" w:lineRule="auto"/>
        <w:contextualSpacing/>
        <w:rPr>
          <w:rFonts w:ascii="Arial" w:eastAsia="Calibri" w:hAnsi="Arial" w:cs="Arial"/>
          <w:i/>
          <w:iCs/>
          <w:u w:val="single"/>
        </w:rPr>
      </w:pPr>
      <w:r>
        <w:rPr>
          <w:rFonts w:ascii="Arial" w:eastAsia="Calibri" w:hAnsi="Arial" w:cs="Arial"/>
        </w:rPr>
        <w:lastRenderedPageBreak/>
        <w:t xml:space="preserve">Study for the </w:t>
      </w:r>
      <w:r w:rsidRPr="0072080C">
        <w:rPr>
          <w:rFonts w:ascii="Arial" w:eastAsia="Calibri" w:hAnsi="Arial" w:cs="Arial"/>
          <w:b/>
          <w:bCs/>
        </w:rPr>
        <w:t>Quiz (</w:t>
      </w:r>
      <w:r w:rsidR="00641CD2">
        <w:rPr>
          <w:rFonts w:ascii="Arial" w:eastAsia="Calibri" w:hAnsi="Arial" w:cs="Arial"/>
          <w:b/>
          <w:bCs/>
        </w:rPr>
        <w:t>Table of t</w:t>
      </w:r>
      <w:r w:rsidRPr="0072080C">
        <w:rPr>
          <w:rFonts w:ascii="Arial" w:eastAsia="Calibri" w:hAnsi="Arial" w:cs="Arial"/>
          <w:b/>
          <w:bCs/>
        </w:rPr>
        <w:t xml:space="preserve">he Trig Functions of the Special </w:t>
      </w:r>
      <w:r w:rsidR="0072080C" w:rsidRPr="0072080C">
        <w:rPr>
          <w:rFonts w:ascii="Arial" w:eastAsia="Calibri" w:hAnsi="Arial" w:cs="Arial"/>
          <w:b/>
          <w:bCs/>
        </w:rPr>
        <w:t>Angles)</w:t>
      </w:r>
      <w:r w:rsidR="0072080C">
        <w:rPr>
          <w:rFonts w:ascii="Arial" w:eastAsia="Calibri" w:hAnsi="Arial" w:cs="Arial"/>
        </w:rPr>
        <w:t xml:space="preserve"> to</w:t>
      </w:r>
      <w:r>
        <w:rPr>
          <w:rFonts w:ascii="Arial" w:eastAsia="Calibri" w:hAnsi="Arial" w:cs="Arial"/>
        </w:rPr>
        <w:t xml:space="preserve"> be taken </w:t>
      </w:r>
      <w:r w:rsidR="0072080C">
        <w:rPr>
          <w:rFonts w:ascii="Arial" w:eastAsia="Calibri" w:hAnsi="Arial" w:cs="Arial"/>
        </w:rPr>
        <w:t>during your next class period</w:t>
      </w:r>
      <w:r w:rsidR="00F65BBF">
        <w:rPr>
          <w:rFonts w:ascii="Arial" w:eastAsia="Calibri" w:hAnsi="Arial" w:cs="Arial"/>
        </w:rPr>
        <w:t xml:space="preserve"> </w:t>
      </w:r>
      <w:r w:rsidR="00F65BBF" w:rsidRPr="00641CD2">
        <w:rPr>
          <w:rFonts w:ascii="Arial" w:eastAsia="Calibri" w:hAnsi="Arial" w:cs="Arial"/>
          <w:i/>
          <w:iCs/>
          <w:u w:val="single"/>
        </w:rPr>
        <w:t>without using your notes or your calculator</w:t>
      </w:r>
      <w:r w:rsidR="00641CD2" w:rsidRPr="00641CD2">
        <w:rPr>
          <w:rFonts w:ascii="Arial" w:eastAsia="Calibri" w:hAnsi="Arial" w:cs="Arial"/>
          <w:i/>
          <w:iCs/>
          <w:u w:val="single"/>
        </w:rPr>
        <w:t>.</w:t>
      </w:r>
    </w:p>
    <w:p w14:paraId="792EBC59" w14:textId="6623BE46" w:rsidR="00EA580E" w:rsidRPr="00641CD2" w:rsidRDefault="00AD5385" w:rsidP="00EA580E">
      <w:pPr>
        <w:spacing w:after="200" w:line="276" w:lineRule="auto"/>
        <w:ind w:left="720"/>
        <w:contextualSpacing/>
        <w:rPr>
          <w:rFonts w:ascii="Arial" w:eastAsia="Calibri" w:hAnsi="Arial" w:cs="Arial"/>
          <w:i/>
          <w:iCs/>
          <w:u w:val="single"/>
        </w:rPr>
      </w:pPr>
      <w:r>
        <w:rPr>
          <w:rFonts w:ascii="Arial" w:eastAsia="Calibri" w:hAnsi="Arial" w:cs="Arial"/>
        </w:rPr>
        <w:t>Write exact answers in good form.</w:t>
      </w:r>
    </w:p>
    <w:p w14:paraId="6FD74EF6" w14:textId="77777777" w:rsidR="0072080C" w:rsidRDefault="0072080C" w:rsidP="0072080C">
      <w:pPr>
        <w:spacing w:after="200" w:line="276" w:lineRule="auto"/>
        <w:ind w:left="720"/>
        <w:contextualSpacing/>
        <w:rPr>
          <w:rFonts w:ascii="Arial" w:eastAsia="Calibri" w:hAnsi="Arial" w:cs="Arial"/>
        </w:rPr>
      </w:pPr>
    </w:p>
    <w:bookmarkEnd w:id="0"/>
    <w:p w14:paraId="0BEC5636" w14:textId="17065E8F" w:rsidR="005E2409" w:rsidRDefault="00567B69" w:rsidP="005E2409">
      <w:pPr>
        <w:shd w:val="clear" w:color="auto" w:fill="FFFFFF"/>
        <w:spacing w:before="100" w:beforeAutospacing="1" w:after="100" w:afterAutospacing="1" w:line="240" w:lineRule="auto"/>
        <w:rPr>
          <w:rFonts w:ascii="Arial" w:eastAsia="Times New Roman" w:hAnsi="Arial" w:cs="Arial"/>
          <w:b/>
          <w:color w:val="000000"/>
          <w:kern w:val="0"/>
          <w14:ligatures w14:val="none"/>
        </w:rPr>
      </w:pPr>
      <w:r>
        <w:rPr>
          <w:rFonts w:ascii="Arial" w:eastAsia="Times New Roman" w:hAnsi="Arial" w:cs="Arial"/>
          <w:b/>
          <w:color w:val="000000"/>
          <w:kern w:val="0"/>
          <w:highlight w:val="lightGray"/>
          <w14:ligatures w14:val="none"/>
        </w:rPr>
        <w:t>THURS</w:t>
      </w:r>
      <w:r w:rsidR="005E2409" w:rsidRPr="00DB438F">
        <w:rPr>
          <w:rFonts w:ascii="Arial" w:eastAsia="Times New Roman" w:hAnsi="Arial" w:cs="Arial"/>
          <w:b/>
          <w:color w:val="000000"/>
          <w:kern w:val="0"/>
          <w:highlight w:val="lightGray"/>
          <w14:ligatures w14:val="none"/>
        </w:rPr>
        <w:t xml:space="preserve">DAY </w:t>
      </w:r>
      <w:r w:rsidR="00664F48">
        <w:rPr>
          <w:rFonts w:ascii="Arial" w:eastAsia="Times New Roman" w:hAnsi="Arial" w:cs="Arial"/>
          <w:b/>
          <w:color w:val="000000"/>
          <w:kern w:val="0"/>
          <w:highlight w:val="lightGray"/>
          <w14:ligatures w14:val="none"/>
        </w:rPr>
        <w:t>4.</w:t>
      </w:r>
      <w:r w:rsidR="007C7AB8">
        <w:rPr>
          <w:rFonts w:ascii="Arial" w:eastAsia="Times New Roman" w:hAnsi="Arial" w:cs="Arial"/>
          <w:b/>
          <w:color w:val="000000"/>
          <w:kern w:val="0"/>
          <w:highlight w:val="lightGray"/>
          <w14:ligatures w14:val="none"/>
        </w:rPr>
        <w:t>24</w:t>
      </w:r>
      <w:r w:rsidR="00664F48">
        <w:rPr>
          <w:rFonts w:ascii="Arial" w:eastAsia="Times New Roman" w:hAnsi="Arial" w:cs="Arial"/>
          <w:b/>
          <w:color w:val="000000"/>
          <w:kern w:val="0"/>
          <w:highlight w:val="lightGray"/>
          <w14:ligatures w14:val="none"/>
        </w:rPr>
        <w:t>.</w:t>
      </w:r>
      <w:r w:rsidR="007B282A">
        <w:rPr>
          <w:rFonts w:ascii="Arial" w:eastAsia="Times New Roman" w:hAnsi="Arial" w:cs="Arial"/>
          <w:b/>
          <w:color w:val="000000"/>
          <w:kern w:val="0"/>
          <w:highlight w:val="lightGray"/>
          <w14:ligatures w14:val="none"/>
        </w:rPr>
        <w:t>2</w:t>
      </w:r>
      <w:r w:rsidR="005E2409" w:rsidRPr="00DB438F">
        <w:rPr>
          <w:rFonts w:ascii="Arial" w:eastAsia="Times New Roman" w:hAnsi="Arial" w:cs="Arial"/>
          <w:b/>
          <w:color w:val="000000"/>
          <w:kern w:val="0"/>
          <w:highlight w:val="lightGray"/>
          <w14:ligatures w14:val="none"/>
        </w:rPr>
        <w:t xml:space="preserve">5) </w:t>
      </w:r>
      <w:r w:rsidR="005E2409">
        <w:rPr>
          <w:rFonts w:ascii="Arial" w:eastAsia="Times New Roman" w:hAnsi="Arial" w:cs="Arial"/>
          <w:b/>
          <w:color w:val="000000"/>
          <w:kern w:val="0"/>
          <w14:ligatures w14:val="none"/>
        </w:rPr>
        <w:t xml:space="preserve"> </w:t>
      </w:r>
    </w:p>
    <w:p w14:paraId="62CF66FD" w14:textId="7A0008EC" w:rsidR="009C0714" w:rsidRPr="00442A6A" w:rsidRDefault="0072080C" w:rsidP="00442A6A">
      <w:pPr>
        <w:pStyle w:val="ListParagraph"/>
        <w:numPr>
          <w:ilvl w:val="0"/>
          <w:numId w:val="37"/>
        </w:numPr>
        <w:shd w:val="clear" w:color="auto" w:fill="FFFFFF"/>
        <w:spacing w:before="100" w:beforeAutospacing="1" w:after="100" w:afterAutospacing="1" w:line="240" w:lineRule="auto"/>
        <w:rPr>
          <w:rFonts w:ascii="Arial" w:eastAsia="Times New Roman" w:hAnsi="Arial" w:cs="Arial"/>
          <w:bCs/>
          <w:color w:val="000000"/>
          <w:kern w:val="0"/>
          <w14:ligatures w14:val="none"/>
        </w:rPr>
      </w:pPr>
      <w:bookmarkStart w:id="2" w:name="_Hlk194877077"/>
      <w:r w:rsidRPr="00442A6A">
        <w:rPr>
          <w:rFonts w:ascii="Arial" w:eastAsia="Times New Roman" w:hAnsi="Arial" w:cs="Arial"/>
          <w:b/>
          <w:color w:val="000000"/>
          <w:kern w:val="0"/>
          <w14:ligatures w14:val="none"/>
        </w:rPr>
        <w:t>Discuss the work assigned previously</w:t>
      </w:r>
      <w:r w:rsidRPr="00442A6A">
        <w:rPr>
          <w:rFonts w:ascii="Arial" w:eastAsia="Times New Roman" w:hAnsi="Arial" w:cs="Arial"/>
          <w:bCs/>
          <w:color w:val="000000"/>
          <w:kern w:val="0"/>
          <w14:ligatures w14:val="none"/>
        </w:rPr>
        <w:t>:</w:t>
      </w:r>
    </w:p>
    <w:p w14:paraId="26ADBE22" w14:textId="77777777" w:rsidR="0072080C" w:rsidRDefault="0072080C" w:rsidP="00442A6A">
      <w:pPr>
        <w:spacing w:after="200" w:line="276" w:lineRule="auto"/>
        <w:ind w:left="720"/>
        <w:contextualSpacing/>
        <w:rPr>
          <w:rFonts w:ascii="Arial" w:eastAsia="Calibri" w:hAnsi="Arial" w:cs="Arial"/>
        </w:rPr>
      </w:pPr>
      <w:r w:rsidRPr="00DD39A1">
        <w:rPr>
          <w:rFonts w:ascii="Arial" w:eastAsia="Calibri" w:hAnsi="Arial" w:cs="Arial"/>
        </w:rPr>
        <w:t>Find the six trigonometric functions of an angle</w:t>
      </w:r>
      <w:r w:rsidRPr="00DD39A1">
        <w:rPr>
          <w:rFonts w:ascii="Arial" w:eastAsia="Calibri" w:hAnsi="Arial" w:cs="Arial"/>
          <w:b/>
          <w:bCs/>
          <w:i/>
          <w:iCs/>
          <w:color w:val="000000"/>
        </w:rPr>
        <w:t xml:space="preserve"> θ</w:t>
      </w:r>
      <w:r w:rsidRPr="00DD39A1">
        <w:rPr>
          <w:rFonts w:ascii="Arial" w:eastAsia="Calibri" w:hAnsi="Arial" w:cs="Arial"/>
        </w:rPr>
        <w:t xml:space="preserve"> in standard position whose terminal side contains the point (-5, 3).  Illustrate the situation.</w:t>
      </w:r>
    </w:p>
    <w:p w14:paraId="70AFE33E" w14:textId="77777777" w:rsidR="0072080C" w:rsidRDefault="0072080C"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63154E96" w14:textId="77777777" w:rsidR="00B7191B" w:rsidRDefault="00B7191B"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6F919B36" w14:textId="77777777" w:rsidR="00B7191B" w:rsidRDefault="00B7191B"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040A82D2" w14:textId="43F724AB" w:rsidR="00495E88" w:rsidRPr="002D1EF4" w:rsidRDefault="00495E88" w:rsidP="00442A6A">
      <w:pPr>
        <w:pStyle w:val="ListParagraph"/>
        <w:numPr>
          <w:ilvl w:val="0"/>
          <w:numId w:val="37"/>
        </w:numPr>
        <w:spacing w:after="200" w:line="276" w:lineRule="auto"/>
        <w:rPr>
          <w:rFonts w:ascii="Arial" w:eastAsia="Calibri" w:hAnsi="Arial" w:cs="Arial"/>
          <w:i/>
          <w:iCs/>
          <w:u w:val="single"/>
        </w:rPr>
      </w:pPr>
      <w:r w:rsidRPr="00442A6A">
        <w:rPr>
          <w:rFonts w:ascii="Arial" w:eastAsia="Calibri" w:hAnsi="Arial" w:cs="Arial"/>
          <w:b/>
          <w:bCs/>
        </w:rPr>
        <w:t>Quiz (Table of the Trig Functions of the Special Angles)</w:t>
      </w:r>
      <w:r w:rsidRPr="00442A6A">
        <w:rPr>
          <w:rFonts w:ascii="Arial" w:eastAsia="Calibri" w:hAnsi="Arial" w:cs="Arial"/>
        </w:rPr>
        <w:t xml:space="preserve"> </w:t>
      </w:r>
      <w:r w:rsidRPr="00442A6A">
        <w:rPr>
          <w:rFonts w:ascii="Arial" w:eastAsia="Calibri" w:hAnsi="Arial" w:cs="Arial"/>
          <w:i/>
          <w:iCs/>
          <w:u w:val="single"/>
        </w:rPr>
        <w:t>without using your notes or your calculator.</w:t>
      </w:r>
      <w:r w:rsidR="00AD5385">
        <w:rPr>
          <w:rFonts w:ascii="Arial" w:eastAsia="Calibri" w:hAnsi="Arial" w:cs="Arial"/>
          <w:i/>
          <w:iCs/>
          <w:u w:val="single"/>
        </w:rPr>
        <w:t xml:space="preserve"> </w:t>
      </w:r>
      <w:r w:rsidR="00AD5385">
        <w:rPr>
          <w:rFonts w:ascii="Arial" w:eastAsia="Calibri" w:hAnsi="Arial" w:cs="Arial"/>
        </w:rPr>
        <w:t>Write exact answers in good form.</w:t>
      </w:r>
    </w:p>
    <w:p w14:paraId="70DB0411" w14:textId="77777777" w:rsidR="002D1EF4" w:rsidRPr="002D1EF4" w:rsidRDefault="002D1EF4" w:rsidP="002D1EF4">
      <w:pPr>
        <w:pStyle w:val="ListParagraph"/>
        <w:spacing w:after="200" w:line="276" w:lineRule="auto"/>
        <w:rPr>
          <w:rFonts w:ascii="Arial" w:eastAsia="Calibri" w:hAnsi="Arial" w:cs="Arial"/>
          <w:i/>
          <w:iCs/>
          <w:u w:val="single"/>
        </w:rPr>
      </w:pPr>
    </w:p>
    <w:p w14:paraId="4722A6BF" w14:textId="5EB0050A" w:rsidR="007C7AB8" w:rsidRPr="00B7191B" w:rsidRDefault="0072080C" w:rsidP="002D1EF4">
      <w:pPr>
        <w:pStyle w:val="ListParagraph"/>
        <w:numPr>
          <w:ilvl w:val="0"/>
          <w:numId w:val="37"/>
        </w:num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2D1EF4">
        <w:rPr>
          <w:rFonts w:ascii="Arial" w:eastAsia="Times New Roman" w:hAnsi="Arial" w:cs="Arial"/>
          <w:b/>
          <w:color w:val="000000"/>
          <w:kern w:val="0"/>
          <w14:ligatures w14:val="none"/>
        </w:rPr>
        <w:t xml:space="preserve">Class Work/Homework: </w:t>
      </w:r>
      <w:bookmarkStart w:id="3" w:name="_Hlk196070194"/>
      <w:r w:rsidR="002D1EF4" w:rsidRPr="00D9556D">
        <w:rPr>
          <w:rFonts w:ascii="Arial" w:eastAsia="Calibri" w:hAnsi="Arial" w:cs="Arial"/>
          <w:kern w:val="0"/>
          <w14:ligatures w14:val="none"/>
        </w:rPr>
        <w:t xml:space="preserve">Page 340, </w:t>
      </w:r>
      <w:r w:rsidR="002D1EF4" w:rsidRPr="00D9556D">
        <w:rPr>
          <w:rFonts w:ascii="Arial" w:eastAsia="Calibri" w:hAnsi="Arial" w:cs="Arial"/>
          <w:b/>
          <w:bCs/>
          <w:kern w:val="0"/>
          <w14:ligatures w14:val="none"/>
        </w:rPr>
        <w:t>Exercises</w:t>
      </w:r>
      <w:r w:rsidR="002D1EF4" w:rsidRPr="00D9556D">
        <w:rPr>
          <w:rFonts w:ascii="Arial" w:eastAsia="Calibri" w:hAnsi="Arial" w:cs="Arial"/>
          <w:kern w:val="0"/>
          <w14:ligatures w14:val="none"/>
        </w:rPr>
        <w:t>, #3 – 11, odds; #10.  Give exact answers</w:t>
      </w:r>
      <w:r w:rsidR="00B7191B">
        <w:rPr>
          <w:rFonts w:ascii="Arial" w:eastAsia="Calibri" w:hAnsi="Arial" w:cs="Arial"/>
          <w:kern w:val="0"/>
          <w14:ligatures w14:val="none"/>
        </w:rPr>
        <w:t>.)</w:t>
      </w:r>
    </w:p>
    <w:p w14:paraId="688C529A" w14:textId="77777777" w:rsidR="00B7191B" w:rsidRPr="00B7191B" w:rsidRDefault="00B7191B" w:rsidP="00B7191B">
      <w:pPr>
        <w:pStyle w:val="ListParagraph"/>
        <w:rPr>
          <w:rFonts w:ascii="Arial" w:eastAsia="Times New Roman" w:hAnsi="Arial" w:cs="Arial"/>
          <w:b/>
          <w:color w:val="000000"/>
          <w:kern w:val="0"/>
          <w14:ligatures w14:val="none"/>
        </w:rPr>
      </w:pPr>
    </w:p>
    <w:p w14:paraId="18EE846E" w14:textId="77777777" w:rsidR="00B7191B" w:rsidRPr="002D1EF4" w:rsidRDefault="00B7191B" w:rsidP="00B7191B">
      <w:pPr>
        <w:pStyle w:val="ListParagraph"/>
        <w:shd w:val="clear" w:color="auto" w:fill="FFFFFF"/>
        <w:spacing w:before="100" w:beforeAutospacing="1" w:after="100" w:afterAutospacing="1" w:line="240" w:lineRule="auto"/>
        <w:rPr>
          <w:rFonts w:ascii="Arial" w:eastAsia="Times New Roman" w:hAnsi="Arial" w:cs="Arial"/>
          <w:b/>
          <w:color w:val="000000"/>
          <w:kern w:val="0"/>
          <w14:ligatures w14:val="none"/>
        </w:rPr>
      </w:pPr>
    </w:p>
    <w:bookmarkEnd w:id="3"/>
    <w:p w14:paraId="7B2FF3FE" w14:textId="1EF1560F" w:rsidR="007C7AB8" w:rsidRPr="00B31492" w:rsidRDefault="002D1EF4"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B31492">
        <w:rPr>
          <w:rFonts w:ascii="Arial" w:eastAsia="Times New Roman" w:hAnsi="Arial" w:cs="Arial"/>
          <w:bCs/>
          <w:color w:val="000000"/>
          <w:kern w:val="0"/>
          <w:highlight w:val="lightGray"/>
          <w14:ligatures w14:val="none"/>
        </w:rPr>
        <w:t>FRIDAY (4.</w:t>
      </w:r>
      <w:r w:rsidRPr="00B31492">
        <w:rPr>
          <w:rFonts w:ascii="Arial" w:eastAsia="Times New Roman" w:hAnsi="Arial" w:cs="Arial"/>
          <w:bCs/>
          <w:color w:val="000000"/>
          <w:kern w:val="0"/>
          <w:highlight w:val="lightGray"/>
          <w14:ligatures w14:val="none"/>
        </w:rPr>
        <w:t>25</w:t>
      </w:r>
      <w:r w:rsidRPr="00B31492">
        <w:rPr>
          <w:rFonts w:ascii="Arial" w:eastAsia="Times New Roman" w:hAnsi="Arial" w:cs="Arial"/>
          <w:bCs/>
          <w:color w:val="000000"/>
          <w:kern w:val="0"/>
          <w:highlight w:val="lightGray"/>
          <w14:ligatures w14:val="none"/>
        </w:rPr>
        <w:t>.25)</w:t>
      </w:r>
    </w:p>
    <w:p w14:paraId="76CEE515" w14:textId="77777777" w:rsidR="00B31492" w:rsidRPr="00B31492" w:rsidRDefault="00B31492" w:rsidP="00B31492">
      <w:pPr>
        <w:pStyle w:val="ListParagraph"/>
        <w:numPr>
          <w:ilvl w:val="0"/>
          <w:numId w:val="37"/>
        </w:num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B31492">
        <w:rPr>
          <w:rFonts w:ascii="Arial" w:eastAsia="Times New Roman" w:hAnsi="Arial" w:cs="Arial"/>
          <w:b/>
          <w:color w:val="000000"/>
          <w:kern w:val="0"/>
          <w14:ligatures w14:val="none"/>
        </w:rPr>
        <w:t>Discuss the work assigned previously:</w:t>
      </w:r>
      <w:r w:rsidRPr="00B31492">
        <w:rPr>
          <w:rFonts w:ascii="Arial" w:eastAsia="Times New Roman" w:hAnsi="Arial" w:cs="Arial"/>
          <w:bCs/>
          <w:color w:val="000000"/>
          <w:kern w:val="0"/>
          <w14:ligatures w14:val="none"/>
        </w:rPr>
        <w:t xml:space="preserve"> </w:t>
      </w:r>
      <w:r w:rsidRPr="00D9556D">
        <w:rPr>
          <w:rFonts w:ascii="Arial" w:eastAsia="Calibri" w:hAnsi="Arial" w:cs="Arial"/>
          <w:kern w:val="0"/>
          <w14:ligatures w14:val="none"/>
        </w:rPr>
        <w:t xml:space="preserve">Page 340, </w:t>
      </w:r>
      <w:r w:rsidRPr="00D9556D">
        <w:rPr>
          <w:rFonts w:ascii="Arial" w:eastAsia="Calibri" w:hAnsi="Arial" w:cs="Arial"/>
          <w:b/>
          <w:bCs/>
          <w:kern w:val="0"/>
          <w14:ligatures w14:val="none"/>
        </w:rPr>
        <w:t>Exercises</w:t>
      </w:r>
      <w:r w:rsidRPr="00D9556D">
        <w:rPr>
          <w:rFonts w:ascii="Arial" w:eastAsia="Calibri" w:hAnsi="Arial" w:cs="Arial"/>
          <w:kern w:val="0"/>
          <w14:ligatures w14:val="none"/>
        </w:rPr>
        <w:t>, #3 – 11, odds; #10.  Give exact answers</w:t>
      </w:r>
    </w:p>
    <w:p w14:paraId="1AEEC79C" w14:textId="77777777" w:rsidR="00B31492" w:rsidRDefault="00B31492"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0C195D91" w14:textId="77777777" w:rsidR="0026566A" w:rsidRDefault="0026566A"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327282B3" w14:textId="77777777" w:rsidR="0026566A" w:rsidRDefault="0026566A"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4CC5A8DE" w14:textId="77777777" w:rsidR="00B7191B" w:rsidRPr="00B31492" w:rsidRDefault="00B7191B"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3AA4E548" w14:textId="77777777" w:rsidR="00B31492" w:rsidRPr="00B31492" w:rsidRDefault="00B31492" w:rsidP="00B31492">
      <w:pPr>
        <w:pStyle w:val="ListParagraph"/>
        <w:numPr>
          <w:ilvl w:val="0"/>
          <w:numId w:val="37"/>
        </w:numPr>
        <w:spacing w:after="0" w:line="240" w:lineRule="auto"/>
        <w:rPr>
          <w:rFonts w:ascii="Arial" w:eastAsia="Calibri" w:hAnsi="Arial" w:cs="Arial"/>
          <w:b/>
          <w:bCs/>
          <w:kern w:val="0"/>
          <w14:ligatures w14:val="none"/>
        </w:rPr>
      </w:pPr>
      <w:r w:rsidRPr="00B31492">
        <w:rPr>
          <w:rFonts w:ascii="Arial" w:eastAsia="Calibri" w:hAnsi="Arial" w:cs="Arial"/>
          <w:b/>
          <w:bCs/>
          <w:kern w:val="0"/>
          <w14:ligatures w14:val="none"/>
        </w:rPr>
        <w:t xml:space="preserve">Class Work/Homework: </w:t>
      </w:r>
    </w:p>
    <w:p w14:paraId="62FCD598" w14:textId="77777777" w:rsidR="00B31492" w:rsidRPr="00D9556D" w:rsidRDefault="00B31492" w:rsidP="00B31492">
      <w:pPr>
        <w:spacing w:after="0" w:line="240" w:lineRule="auto"/>
        <w:ind w:left="720"/>
        <w:rPr>
          <w:rFonts w:ascii="Arial" w:eastAsia="Calibri" w:hAnsi="Arial" w:cs="Arial"/>
          <w:kern w:val="0"/>
          <w14:ligatures w14:val="none"/>
        </w:rPr>
      </w:pPr>
      <w:r w:rsidRPr="00D9556D">
        <w:rPr>
          <w:rFonts w:ascii="Arial" w:eastAsia="Calibri" w:hAnsi="Arial" w:cs="Arial"/>
          <w:kern w:val="0"/>
          <w14:ligatures w14:val="none"/>
        </w:rPr>
        <w:t>Page 340, Exercises, #4 – 8, evens, and #12.</w:t>
      </w:r>
    </w:p>
    <w:p w14:paraId="189B0B47" w14:textId="77777777" w:rsidR="00B31492" w:rsidRPr="00D9556D" w:rsidRDefault="00B31492" w:rsidP="00B31492">
      <w:pPr>
        <w:spacing w:after="0" w:line="240" w:lineRule="auto"/>
        <w:ind w:left="720"/>
        <w:rPr>
          <w:rFonts w:ascii="Arial" w:eastAsia="Calibri" w:hAnsi="Arial" w:cs="Arial"/>
          <w:kern w:val="0"/>
          <w14:ligatures w14:val="none"/>
        </w:rPr>
      </w:pPr>
      <w:r w:rsidRPr="00D9556D">
        <w:rPr>
          <w:rFonts w:ascii="Arial" w:eastAsia="Calibri" w:hAnsi="Arial" w:cs="Arial"/>
          <w:kern w:val="0"/>
          <w14:ligatures w14:val="none"/>
        </w:rPr>
        <w:t>Page 340, #25 – 35, odds.</w:t>
      </w:r>
    </w:p>
    <w:p w14:paraId="79ABFC95" w14:textId="7A3758DA" w:rsidR="007C7AB8" w:rsidRPr="00B31492" w:rsidRDefault="007C7AB8"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0391D169" w14:textId="77777777" w:rsidR="007C7AB8" w:rsidRDefault="007C7AB8"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11D10505" w14:textId="77777777" w:rsidR="007C7AB8" w:rsidRDefault="007C7AB8"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bookmarkEnd w:id="1"/>
    <w:bookmarkEnd w:id="2"/>
    <w:p w14:paraId="7ABD562B" w14:textId="77777777" w:rsidR="007C7AB8" w:rsidRDefault="007C7AB8"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sectPr w:rsidR="007C7AB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F1CD" w14:textId="77777777" w:rsidR="00BD1B4E" w:rsidRDefault="00BD1B4E" w:rsidP="00DB438F">
      <w:pPr>
        <w:spacing w:after="0" w:line="240" w:lineRule="auto"/>
      </w:pPr>
      <w:r>
        <w:separator/>
      </w:r>
    </w:p>
  </w:endnote>
  <w:endnote w:type="continuationSeparator" w:id="0">
    <w:p w14:paraId="1EF92595" w14:textId="77777777" w:rsidR="00BD1B4E" w:rsidRDefault="00BD1B4E" w:rsidP="00DB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06390"/>
      <w:docPartObj>
        <w:docPartGallery w:val="Page Numbers (Bottom of Page)"/>
        <w:docPartUnique/>
      </w:docPartObj>
    </w:sdtPr>
    <w:sdtContent>
      <w:sdt>
        <w:sdtPr>
          <w:id w:val="-1705238520"/>
          <w:docPartObj>
            <w:docPartGallery w:val="Page Numbers (Top of Page)"/>
            <w:docPartUnique/>
          </w:docPartObj>
        </w:sdtPr>
        <w:sdtContent>
          <w:p w14:paraId="5D1D45F9" w14:textId="138D6C1B" w:rsidR="006F6AC2" w:rsidRDefault="006F6AC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D6CE32" w14:textId="77777777" w:rsidR="006D2634" w:rsidRDefault="006D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5C0C" w14:textId="77777777" w:rsidR="00BD1B4E" w:rsidRDefault="00BD1B4E" w:rsidP="00DB438F">
      <w:pPr>
        <w:spacing w:after="0" w:line="240" w:lineRule="auto"/>
      </w:pPr>
      <w:r>
        <w:separator/>
      </w:r>
    </w:p>
  </w:footnote>
  <w:footnote w:type="continuationSeparator" w:id="0">
    <w:p w14:paraId="610CD290" w14:textId="77777777" w:rsidR="00BD1B4E" w:rsidRDefault="00BD1B4E" w:rsidP="00DB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4076" w14:textId="26E4ED6C" w:rsidR="00DB438F" w:rsidRDefault="00DB438F" w:rsidP="00B06549">
    <w:pPr>
      <w:tabs>
        <w:tab w:val="center" w:pos="4680"/>
        <w:tab w:val="right" w:pos="9360"/>
      </w:tabs>
      <w:spacing w:after="0" w:line="240" w:lineRule="auto"/>
    </w:pPr>
    <w:r w:rsidRPr="00DB438F">
      <w:rPr>
        <w:rFonts w:ascii="Arial" w:eastAsia="Calibri" w:hAnsi="Arial" w:cs="Arial"/>
        <w:b/>
        <w:bCs/>
        <w:kern w:val="0"/>
        <w:sz w:val="28"/>
        <w:szCs w:val="28"/>
        <w14:ligatures w14:val="none"/>
      </w:rPr>
      <w:t xml:space="preserve">Week of </w:t>
    </w:r>
    <w:r w:rsidR="00490D02">
      <w:rPr>
        <w:rFonts w:ascii="Arial" w:eastAsia="Calibri" w:hAnsi="Arial" w:cs="Arial"/>
        <w:b/>
        <w:bCs/>
        <w:kern w:val="0"/>
        <w:sz w:val="28"/>
        <w:szCs w:val="28"/>
        <w14:ligatures w14:val="none"/>
      </w:rPr>
      <w:t>4.</w:t>
    </w:r>
    <w:r w:rsidR="00D9556D">
      <w:rPr>
        <w:rFonts w:ascii="Arial" w:eastAsia="Calibri" w:hAnsi="Arial" w:cs="Arial"/>
        <w:b/>
        <w:bCs/>
        <w:kern w:val="0"/>
        <w:sz w:val="28"/>
        <w:szCs w:val="28"/>
        <w14:ligatures w14:val="none"/>
      </w:rPr>
      <w:t>21</w:t>
    </w:r>
    <w:r w:rsidR="00490D02">
      <w:rPr>
        <w:rFonts w:ascii="Arial" w:eastAsia="Calibri" w:hAnsi="Arial" w:cs="Arial"/>
        <w:b/>
        <w:bCs/>
        <w:kern w:val="0"/>
        <w:sz w:val="28"/>
        <w:szCs w:val="28"/>
        <w14:ligatures w14:val="none"/>
      </w:rPr>
      <w:t>.25</w:t>
    </w:r>
    <w:r w:rsidRPr="00DB438F">
      <w:rPr>
        <w:rFonts w:ascii="Arial" w:eastAsia="Calibri" w:hAnsi="Arial" w:cs="Arial"/>
        <w:b/>
        <w:bCs/>
        <w:kern w:val="0"/>
        <w:sz w:val="28"/>
        <w:szCs w:val="28"/>
        <w14:ligatures w14:val="none"/>
      </w:rPr>
      <w:t>__</w:t>
    </w:r>
    <w:r w:rsidR="00567B69">
      <w:rPr>
        <w:rFonts w:ascii="Arial" w:eastAsia="Calibri" w:hAnsi="Arial" w:cs="Arial"/>
        <w:b/>
        <w:bCs/>
        <w:kern w:val="0"/>
        <w:sz w:val="28"/>
        <w:szCs w:val="28"/>
        <w14:ligatures w14:val="none"/>
      </w:rPr>
      <w:t>1B</w:t>
    </w:r>
    <w:r w:rsidRPr="00DB438F">
      <w:rPr>
        <w:rFonts w:ascii="Arial" w:eastAsia="Calibri" w:hAnsi="Arial" w:cs="Arial"/>
        <w:b/>
        <w:bCs/>
        <w:kern w:val="0"/>
        <w:sz w:val="28"/>
        <w:szCs w:val="28"/>
        <w14:ligatures w14:val="none"/>
      </w:rPr>
      <w:t xml:space="preserve">___PRECALCULUS_________DURHAM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6F1"/>
    <w:multiLevelType w:val="hybridMultilevel"/>
    <w:tmpl w:val="B1A8E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C1AE2"/>
    <w:multiLevelType w:val="hybridMultilevel"/>
    <w:tmpl w:val="DD34A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7B3A"/>
    <w:multiLevelType w:val="hybridMultilevel"/>
    <w:tmpl w:val="EAEABE00"/>
    <w:lvl w:ilvl="0" w:tplc="3A7AB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5190"/>
    <w:multiLevelType w:val="hybridMultilevel"/>
    <w:tmpl w:val="86E6B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3AC2"/>
    <w:multiLevelType w:val="hybridMultilevel"/>
    <w:tmpl w:val="C8E0C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D638A"/>
    <w:multiLevelType w:val="hybridMultilevel"/>
    <w:tmpl w:val="DFA6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64E6"/>
    <w:multiLevelType w:val="hybridMultilevel"/>
    <w:tmpl w:val="048EFBCC"/>
    <w:lvl w:ilvl="0" w:tplc="ADE46F0E">
      <w:start w:val="2"/>
      <w:numFmt w:val="decimal"/>
      <w:lvlText w:val="(%1)"/>
      <w:lvlJc w:val="left"/>
      <w:pPr>
        <w:ind w:left="720" w:hanging="360"/>
      </w:pPr>
      <w:rPr>
        <w:rFonts w:ascii="Open Sans" w:eastAsiaTheme="minorHAnsi" w:hAnsi="Open Sans" w:cs="Open Sans" w:hint="default"/>
        <w:b w:val="0"/>
        <w:color w:val="13345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76961"/>
    <w:multiLevelType w:val="hybridMultilevel"/>
    <w:tmpl w:val="D5165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17F18"/>
    <w:multiLevelType w:val="hybridMultilevel"/>
    <w:tmpl w:val="23CA4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D4B68"/>
    <w:multiLevelType w:val="hybridMultilevel"/>
    <w:tmpl w:val="8D22EAE4"/>
    <w:lvl w:ilvl="0" w:tplc="CB169B56">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F14E0"/>
    <w:multiLevelType w:val="hybridMultilevel"/>
    <w:tmpl w:val="FF18E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815C8"/>
    <w:multiLevelType w:val="hybridMultilevel"/>
    <w:tmpl w:val="1278F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3666"/>
    <w:multiLevelType w:val="hybridMultilevel"/>
    <w:tmpl w:val="38E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968E1"/>
    <w:multiLevelType w:val="hybridMultilevel"/>
    <w:tmpl w:val="AD447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2176067"/>
    <w:multiLevelType w:val="hybridMultilevel"/>
    <w:tmpl w:val="2F16A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B768B"/>
    <w:multiLevelType w:val="hybridMultilevel"/>
    <w:tmpl w:val="79E0F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824"/>
    <w:multiLevelType w:val="hybridMultilevel"/>
    <w:tmpl w:val="98800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B52383"/>
    <w:multiLevelType w:val="hybridMultilevel"/>
    <w:tmpl w:val="750A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855A6"/>
    <w:multiLevelType w:val="hybridMultilevel"/>
    <w:tmpl w:val="0B1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77D"/>
    <w:multiLevelType w:val="hybridMultilevel"/>
    <w:tmpl w:val="C974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628A"/>
    <w:multiLevelType w:val="hybridMultilevel"/>
    <w:tmpl w:val="52DC1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F177E"/>
    <w:multiLevelType w:val="hybridMultilevel"/>
    <w:tmpl w:val="DFD6B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A4AE5"/>
    <w:multiLevelType w:val="hybridMultilevel"/>
    <w:tmpl w:val="F4341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A0D4B"/>
    <w:multiLevelType w:val="hybridMultilevel"/>
    <w:tmpl w:val="300A6ABA"/>
    <w:lvl w:ilvl="0" w:tplc="0409000D">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4" w15:restartNumberingAfterBreak="0">
    <w:nsid w:val="5ED90194"/>
    <w:multiLevelType w:val="hybridMultilevel"/>
    <w:tmpl w:val="203E6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47B45"/>
    <w:multiLevelType w:val="hybridMultilevel"/>
    <w:tmpl w:val="6F5E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C1B3D"/>
    <w:multiLevelType w:val="hybridMultilevel"/>
    <w:tmpl w:val="68F29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D47B3"/>
    <w:multiLevelType w:val="hybridMultilevel"/>
    <w:tmpl w:val="9A28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E1270"/>
    <w:multiLevelType w:val="hybridMultilevel"/>
    <w:tmpl w:val="59ACAA40"/>
    <w:lvl w:ilvl="0" w:tplc="FFFFFFFF">
      <w:start w:val="1"/>
      <w:numFmt w:val="decimal"/>
      <w:lvlText w:val="(%1)"/>
      <w:lvlJc w:val="left"/>
      <w:pPr>
        <w:ind w:left="3060" w:hanging="72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9" w15:restartNumberingAfterBreak="0">
    <w:nsid w:val="674D4B45"/>
    <w:multiLevelType w:val="hybridMultilevel"/>
    <w:tmpl w:val="38F0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F26F0"/>
    <w:multiLevelType w:val="hybridMultilevel"/>
    <w:tmpl w:val="DD22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4270F"/>
    <w:multiLevelType w:val="hybridMultilevel"/>
    <w:tmpl w:val="D12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E7065"/>
    <w:multiLevelType w:val="hybridMultilevel"/>
    <w:tmpl w:val="09D0F2DE"/>
    <w:lvl w:ilvl="0" w:tplc="E506C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30C2F"/>
    <w:multiLevelType w:val="hybridMultilevel"/>
    <w:tmpl w:val="34921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8171F"/>
    <w:multiLevelType w:val="hybridMultilevel"/>
    <w:tmpl w:val="FFC4C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F0E5B"/>
    <w:multiLevelType w:val="hybridMultilevel"/>
    <w:tmpl w:val="C6AC6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A24A7"/>
    <w:multiLevelType w:val="hybridMultilevel"/>
    <w:tmpl w:val="AAA64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90344">
    <w:abstractNumId w:val="14"/>
  </w:num>
  <w:num w:numId="2" w16cid:durableId="717046514">
    <w:abstractNumId w:val="31"/>
  </w:num>
  <w:num w:numId="3" w16cid:durableId="764107333">
    <w:abstractNumId w:val="13"/>
  </w:num>
  <w:num w:numId="4" w16cid:durableId="1118139293">
    <w:abstractNumId w:val="5"/>
  </w:num>
  <w:num w:numId="5" w16cid:durableId="1511020775">
    <w:abstractNumId w:val="24"/>
  </w:num>
  <w:num w:numId="6" w16cid:durableId="146170229">
    <w:abstractNumId w:val="7"/>
  </w:num>
  <w:num w:numId="7" w16cid:durableId="1431125264">
    <w:abstractNumId w:val="22"/>
  </w:num>
  <w:num w:numId="8" w16cid:durableId="976179065">
    <w:abstractNumId w:val="2"/>
  </w:num>
  <w:num w:numId="9" w16cid:durableId="1978487082">
    <w:abstractNumId w:val="32"/>
  </w:num>
  <w:num w:numId="10" w16cid:durableId="209465055">
    <w:abstractNumId w:val="9"/>
  </w:num>
  <w:num w:numId="11" w16cid:durableId="72095443">
    <w:abstractNumId w:val="6"/>
  </w:num>
  <w:num w:numId="12" w16cid:durableId="428892616">
    <w:abstractNumId w:val="0"/>
  </w:num>
  <w:num w:numId="13" w16cid:durableId="1252738520">
    <w:abstractNumId w:val="16"/>
  </w:num>
  <w:num w:numId="14" w16cid:durableId="1929847310">
    <w:abstractNumId w:val="15"/>
  </w:num>
  <w:num w:numId="15" w16cid:durableId="1772041556">
    <w:abstractNumId w:val="4"/>
  </w:num>
  <w:num w:numId="16" w16cid:durableId="1870408995">
    <w:abstractNumId w:val="26"/>
  </w:num>
  <w:num w:numId="17" w16cid:durableId="967589546">
    <w:abstractNumId w:val="20"/>
  </w:num>
  <w:num w:numId="18" w16cid:durableId="1016924413">
    <w:abstractNumId w:val="36"/>
  </w:num>
  <w:num w:numId="19" w16cid:durableId="1315717462">
    <w:abstractNumId w:val="17"/>
  </w:num>
  <w:num w:numId="20" w16cid:durableId="675152179">
    <w:abstractNumId w:val="8"/>
  </w:num>
  <w:num w:numId="21" w16cid:durableId="398596111">
    <w:abstractNumId w:val="11"/>
  </w:num>
  <w:num w:numId="22" w16cid:durableId="1435437299">
    <w:abstractNumId w:val="35"/>
  </w:num>
  <w:num w:numId="23" w16cid:durableId="79957175">
    <w:abstractNumId w:val="33"/>
  </w:num>
  <w:num w:numId="24" w16cid:durableId="1137601092">
    <w:abstractNumId w:val="1"/>
  </w:num>
  <w:num w:numId="25" w16cid:durableId="522941520">
    <w:abstractNumId w:val="27"/>
  </w:num>
  <w:num w:numId="26" w16cid:durableId="655959141">
    <w:abstractNumId w:val="25"/>
  </w:num>
  <w:num w:numId="27" w16cid:durableId="2046709202">
    <w:abstractNumId w:val="28"/>
  </w:num>
  <w:num w:numId="28" w16cid:durableId="100758356">
    <w:abstractNumId w:val="18"/>
  </w:num>
  <w:num w:numId="29" w16cid:durableId="1134564300">
    <w:abstractNumId w:val="12"/>
  </w:num>
  <w:num w:numId="30" w16cid:durableId="881525000">
    <w:abstractNumId w:val="19"/>
  </w:num>
  <w:num w:numId="31" w16cid:durableId="1816870683">
    <w:abstractNumId w:val="10"/>
  </w:num>
  <w:num w:numId="32" w16cid:durableId="1090851325">
    <w:abstractNumId w:val="23"/>
  </w:num>
  <w:num w:numId="33" w16cid:durableId="1024090017">
    <w:abstractNumId w:val="30"/>
  </w:num>
  <w:num w:numId="34" w16cid:durableId="82647183">
    <w:abstractNumId w:val="29"/>
  </w:num>
  <w:num w:numId="35" w16cid:durableId="1575968112">
    <w:abstractNumId w:val="3"/>
  </w:num>
  <w:num w:numId="36" w16cid:durableId="2109082756">
    <w:abstractNumId w:val="21"/>
  </w:num>
  <w:num w:numId="37" w16cid:durableId="19225265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8F"/>
    <w:rsid w:val="0000469D"/>
    <w:rsid w:val="0001239D"/>
    <w:rsid w:val="00020B81"/>
    <w:rsid w:val="00047AF2"/>
    <w:rsid w:val="00050C30"/>
    <w:rsid w:val="000520A3"/>
    <w:rsid w:val="00052942"/>
    <w:rsid w:val="0005701A"/>
    <w:rsid w:val="000600E9"/>
    <w:rsid w:val="00060C77"/>
    <w:rsid w:val="000727D4"/>
    <w:rsid w:val="000773CE"/>
    <w:rsid w:val="000943E1"/>
    <w:rsid w:val="00097B82"/>
    <w:rsid w:val="000A3162"/>
    <w:rsid w:val="000A5C3D"/>
    <w:rsid w:val="000B4202"/>
    <w:rsid w:val="000B7FDD"/>
    <w:rsid w:val="000C02BE"/>
    <w:rsid w:val="000C03E3"/>
    <w:rsid w:val="000C114F"/>
    <w:rsid w:val="000D43D1"/>
    <w:rsid w:val="000E07A9"/>
    <w:rsid w:val="000E0AF7"/>
    <w:rsid w:val="000E2094"/>
    <w:rsid w:val="001022CE"/>
    <w:rsid w:val="0010397D"/>
    <w:rsid w:val="00113E13"/>
    <w:rsid w:val="00113EE6"/>
    <w:rsid w:val="001221D6"/>
    <w:rsid w:val="00134577"/>
    <w:rsid w:val="00144263"/>
    <w:rsid w:val="00181604"/>
    <w:rsid w:val="0018452E"/>
    <w:rsid w:val="00186437"/>
    <w:rsid w:val="001B0527"/>
    <w:rsid w:val="001C0DA5"/>
    <w:rsid w:val="001C5521"/>
    <w:rsid w:val="001C681C"/>
    <w:rsid w:val="001C6D0B"/>
    <w:rsid w:val="001E2208"/>
    <w:rsid w:val="002147C2"/>
    <w:rsid w:val="00232A40"/>
    <w:rsid w:val="002403F8"/>
    <w:rsid w:val="002474B2"/>
    <w:rsid w:val="00250A64"/>
    <w:rsid w:val="002511E4"/>
    <w:rsid w:val="00251398"/>
    <w:rsid w:val="0025294C"/>
    <w:rsid w:val="0026566A"/>
    <w:rsid w:val="002771BF"/>
    <w:rsid w:val="002778C9"/>
    <w:rsid w:val="00292203"/>
    <w:rsid w:val="00295C7C"/>
    <w:rsid w:val="00296BC7"/>
    <w:rsid w:val="002D1EF4"/>
    <w:rsid w:val="002E0871"/>
    <w:rsid w:val="00305E46"/>
    <w:rsid w:val="003203F3"/>
    <w:rsid w:val="00321C51"/>
    <w:rsid w:val="00326383"/>
    <w:rsid w:val="00326CE0"/>
    <w:rsid w:val="00344BE1"/>
    <w:rsid w:val="003A2C1D"/>
    <w:rsid w:val="003B5167"/>
    <w:rsid w:val="003C220E"/>
    <w:rsid w:val="003D7B84"/>
    <w:rsid w:val="003E659B"/>
    <w:rsid w:val="00404516"/>
    <w:rsid w:val="00412E67"/>
    <w:rsid w:val="00413636"/>
    <w:rsid w:val="004151C9"/>
    <w:rsid w:val="00415974"/>
    <w:rsid w:val="00442A6A"/>
    <w:rsid w:val="0045665E"/>
    <w:rsid w:val="004606E8"/>
    <w:rsid w:val="0046592F"/>
    <w:rsid w:val="00467F8F"/>
    <w:rsid w:val="00477CEF"/>
    <w:rsid w:val="0049076C"/>
    <w:rsid w:val="00490D02"/>
    <w:rsid w:val="00492A06"/>
    <w:rsid w:val="004954ED"/>
    <w:rsid w:val="00495E88"/>
    <w:rsid w:val="004979B1"/>
    <w:rsid w:val="004A1D72"/>
    <w:rsid w:val="004C070B"/>
    <w:rsid w:val="004E0BE3"/>
    <w:rsid w:val="004E1615"/>
    <w:rsid w:val="004F6AEA"/>
    <w:rsid w:val="00510892"/>
    <w:rsid w:val="005221C2"/>
    <w:rsid w:val="00531162"/>
    <w:rsid w:val="00537C64"/>
    <w:rsid w:val="00552B0A"/>
    <w:rsid w:val="0055576F"/>
    <w:rsid w:val="00567B69"/>
    <w:rsid w:val="005718EC"/>
    <w:rsid w:val="00575341"/>
    <w:rsid w:val="0058244E"/>
    <w:rsid w:val="005901F1"/>
    <w:rsid w:val="00592DEB"/>
    <w:rsid w:val="00594E67"/>
    <w:rsid w:val="00596A59"/>
    <w:rsid w:val="005B06ED"/>
    <w:rsid w:val="005B5714"/>
    <w:rsid w:val="005C1032"/>
    <w:rsid w:val="005C5B5B"/>
    <w:rsid w:val="005C724C"/>
    <w:rsid w:val="005D299B"/>
    <w:rsid w:val="005D6E18"/>
    <w:rsid w:val="005E2409"/>
    <w:rsid w:val="006137E0"/>
    <w:rsid w:val="00616913"/>
    <w:rsid w:val="006379C1"/>
    <w:rsid w:val="00641CD2"/>
    <w:rsid w:val="00644264"/>
    <w:rsid w:val="0064534B"/>
    <w:rsid w:val="00661A7B"/>
    <w:rsid w:val="00664F48"/>
    <w:rsid w:val="00674366"/>
    <w:rsid w:val="0068395D"/>
    <w:rsid w:val="006A29A6"/>
    <w:rsid w:val="006A407D"/>
    <w:rsid w:val="006A4CF6"/>
    <w:rsid w:val="006A72E9"/>
    <w:rsid w:val="006C0FB8"/>
    <w:rsid w:val="006D2634"/>
    <w:rsid w:val="006D3378"/>
    <w:rsid w:val="006E53E2"/>
    <w:rsid w:val="006F4F95"/>
    <w:rsid w:val="006F6AC2"/>
    <w:rsid w:val="00717A1F"/>
    <w:rsid w:val="0072080C"/>
    <w:rsid w:val="00723049"/>
    <w:rsid w:val="00730D4C"/>
    <w:rsid w:val="007360F2"/>
    <w:rsid w:val="00747DEF"/>
    <w:rsid w:val="007507FB"/>
    <w:rsid w:val="00761D00"/>
    <w:rsid w:val="0078670B"/>
    <w:rsid w:val="00790984"/>
    <w:rsid w:val="007A7E84"/>
    <w:rsid w:val="007B282A"/>
    <w:rsid w:val="007C7AB8"/>
    <w:rsid w:val="008012D3"/>
    <w:rsid w:val="00810978"/>
    <w:rsid w:val="00817A60"/>
    <w:rsid w:val="00821CAB"/>
    <w:rsid w:val="0082771B"/>
    <w:rsid w:val="008413B7"/>
    <w:rsid w:val="00844647"/>
    <w:rsid w:val="00863EE9"/>
    <w:rsid w:val="008811A6"/>
    <w:rsid w:val="00883C6A"/>
    <w:rsid w:val="00896F50"/>
    <w:rsid w:val="008A453F"/>
    <w:rsid w:val="008A5AC3"/>
    <w:rsid w:val="008B7DB1"/>
    <w:rsid w:val="008C0E19"/>
    <w:rsid w:val="008C1BFD"/>
    <w:rsid w:val="008D6097"/>
    <w:rsid w:val="008D7508"/>
    <w:rsid w:val="008F37E1"/>
    <w:rsid w:val="008F44F7"/>
    <w:rsid w:val="00900B46"/>
    <w:rsid w:val="00924BD0"/>
    <w:rsid w:val="00936791"/>
    <w:rsid w:val="009805E7"/>
    <w:rsid w:val="00984756"/>
    <w:rsid w:val="00996704"/>
    <w:rsid w:val="009B29FC"/>
    <w:rsid w:val="009B5008"/>
    <w:rsid w:val="009C0714"/>
    <w:rsid w:val="009D7B09"/>
    <w:rsid w:val="009E7EB4"/>
    <w:rsid w:val="009F39FE"/>
    <w:rsid w:val="009F5F56"/>
    <w:rsid w:val="00A01A1A"/>
    <w:rsid w:val="00A1198E"/>
    <w:rsid w:val="00A1396B"/>
    <w:rsid w:val="00A14F46"/>
    <w:rsid w:val="00A1607A"/>
    <w:rsid w:val="00A224B6"/>
    <w:rsid w:val="00A36F62"/>
    <w:rsid w:val="00A46885"/>
    <w:rsid w:val="00A50E2F"/>
    <w:rsid w:val="00A61052"/>
    <w:rsid w:val="00A65655"/>
    <w:rsid w:val="00A8298A"/>
    <w:rsid w:val="00A868DE"/>
    <w:rsid w:val="00A86B58"/>
    <w:rsid w:val="00AB3800"/>
    <w:rsid w:val="00AC2461"/>
    <w:rsid w:val="00AC4662"/>
    <w:rsid w:val="00AC6B9B"/>
    <w:rsid w:val="00AC726A"/>
    <w:rsid w:val="00AD5385"/>
    <w:rsid w:val="00AF0839"/>
    <w:rsid w:val="00B06549"/>
    <w:rsid w:val="00B2397F"/>
    <w:rsid w:val="00B31492"/>
    <w:rsid w:val="00B5393C"/>
    <w:rsid w:val="00B67D32"/>
    <w:rsid w:val="00B7191B"/>
    <w:rsid w:val="00B72252"/>
    <w:rsid w:val="00B83E54"/>
    <w:rsid w:val="00B960C3"/>
    <w:rsid w:val="00BA5162"/>
    <w:rsid w:val="00BA621F"/>
    <w:rsid w:val="00BA7295"/>
    <w:rsid w:val="00BB4A85"/>
    <w:rsid w:val="00BD1B4E"/>
    <w:rsid w:val="00C009B4"/>
    <w:rsid w:val="00C07893"/>
    <w:rsid w:val="00C13B2E"/>
    <w:rsid w:val="00C13E42"/>
    <w:rsid w:val="00C166EA"/>
    <w:rsid w:val="00C3442B"/>
    <w:rsid w:val="00C45D83"/>
    <w:rsid w:val="00C51F16"/>
    <w:rsid w:val="00C81BB5"/>
    <w:rsid w:val="00C8444D"/>
    <w:rsid w:val="00C84D6F"/>
    <w:rsid w:val="00C867BF"/>
    <w:rsid w:val="00CA6F23"/>
    <w:rsid w:val="00CB20D2"/>
    <w:rsid w:val="00CB51AA"/>
    <w:rsid w:val="00CC1D29"/>
    <w:rsid w:val="00CD22B6"/>
    <w:rsid w:val="00CE258C"/>
    <w:rsid w:val="00CF399B"/>
    <w:rsid w:val="00D23314"/>
    <w:rsid w:val="00D425BB"/>
    <w:rsid w:val="00D51922"/>
    <w:rsid w:val="00D560A6"/>
    <w:rsid w:val="00D77AF3"/>
    <w:rsid w:val="00D9556D"/>
    <w:rsid w:val="00DA3F8E"/>
    <w:rsid w:val="00DA69C9"/>
    <w:rsid w:val="00DB3C06"/>
    <w:rsid w:val="00DB438F"/>
    <w:rsid w:val="00DC4E38"/>
    <w:rsid w:val="00DC6A90"/>
    <w:rsid w:val="00DD078A"/>
    <w:rsid w:val="00DD39A1"/>
    <w:rsid w:val="00DE66AA"/>
    <w:rsid w:val="00E05BAC"/>
    <w:rsid w:val="00E06FE9"/>
    <w:rsid w:val="00E17425"/>
    <w:rsid w:val="00E27824"/>
    <w:rsid w:val="00E3737D"/>
    <w:rsid w:val="00E406E5"/>
    <w:rsid w:val="00E44959"/>
    <w:rsid w:val="00E5624D"/>
    <w:rsid w:val="00E80132"/>
    <w:rsid w:val="00E82039"/>
    <w:rsid w:val="00E85155"/>
    <w:rsid w:val="00E86363"/>
    <w:rsid w:val="00E91A26"/>
    <w:rsid w:val="00EA580E"/>
    <w:rsid w:val="00EB4184"/>
    <w:rsid w:val="00EB60AC"/>
    <w:rsid w:val="00EC11CD"/>
    <w:rsid w:val="00EC4ABE"/>
    <w:rsid w:val="00EC4EA0"/>
    <w:rsid w:val="00EF291C"/>
    <w:rsid w:val="00F05559"/>
    <w:rsid w:val="00F30F79"/>
    <w:rsid w:val="00F3245C"/>
    <w:rsid w:val="00F57014"/>
    <w:rsid w:val="00F57AC0"/>
    <w:rsid w:val="00F65BBF"/>
    <w:rsid w:val="00F75707"/>
    <w:rsid w:val="00F77A29"/>
    <w:rsid w:val="00FA0543"/>
    <w:rsid w:val="00FB0EAA"/>
    <w:rsid w:val="00FB7FE7"/>
    <w:rsid w:val="00FD0F01"/>
    <w:rsid w:val="00FE2A8C"/>
    <w:rsid w:val="00FE6507"/>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54EB"/>
  <w15:chartTrackingRefBased/>
  <w15:docId w15:val="{B642DF8E-5F58-4683-BFB9-D5A37886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492"/>
  </w:style>
  <w:style w:type="paragraph" w:styleId="Heading1">
    <w:name w:val="heading 1"/>
    <w:basedOn w:val="Normal"/>
    <w:next w:val="Normal"/>
    <w:link w:val="Heading1Char"/>
    <w:uiPriority w:val="9"/>
    <w:qFormat/>
    <w:rsid w:val="00DB4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8F"/>
    <w:rPr>
      <w:rFonts w:eastAsiaTheme="majorEastAsia" w:cstheme="majorBidi"/>
      <w:color w:val="272727" w:themeColor="text1" w:themeTint="D8"/>
    </w:rPr>
  </w:style>
  <w:style w:type="paragraph" w:styleId="Title">
    <w:name w:val="Title"/>
    <w:basedOn w:val="Normal"/>
    <w:next w:val="Normal"/>
    <w:link w:val="TitleChar"/>
    <w:uiPriority w:val="10"/>
    <w:qFormat/>
    <w:rsid w:val="00DB4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8F"/>
    <w:pPr>
      <w:spacing w:before="160"/>
      <w:jc w:val="center"/>
    </w:pPr>
    <w:rPr>
      <w:i/>
      <w:iCs/>
      <w:color w:val="404040" w:themeColor="text1" w:themeTint="BF"/>
    </w:rPr>
  </w:style>
  <w:style w:type="character" w:customStyle="1" w:styleId="QuoteChar">
    <w:name w:val="Quote Char"/>
    <w:basedOn w:val="DefaultParagraphFont"/>
    <w:link w:val="Quote"/>
    <w:uiPriority w:val="29"/>
    <w:rsid w:val="00DB438F"/>
    <w:rPr>
      <w:i/>
      <w:iCs/>
      <w:color w:val="404040" w:themeColor="text1" w:themeTint="BF"/>
    </w:rPr>
  </w:style>
  <w:style w:type="paragraph" w:styleId="ListParagraph">
    <w:name w:val="List Paragraph"/>
    <w:basedOn w:val="Normal"/>
    <w:uiPriority w:val="34"/>
    <w:qFormat/>
    <w:rsid w:val="00DB438F"/>
    <w:pPr>
      <w:ind w:left="720"/>
      <w:contextualSpacing/>
    </w:pPr>
  </w:style>
  <w:style w:type="character" w:styleId="IntenseEmphasis">
    <w:name w:val="Intense Emphasis"/>
    <w:basedOn w:val="DefaultParagraphFont"/>
    <w:uiPriority w:val="21"/>
    <w:qFormat/>
    <w:rsid w:val="00DB438F"/>
    <w:rPr>
      <w:i/>
      <w:iCs/>
      <w:color w:val="0F4761" w:themeColor="accent1" w:themeShade="BF"/>
    </w:rPr>
  </w:style>
  <w:style w:type="paragraph" w:styleId="IntenseQuote">
    <w:name w:val="Intense Quote"/>
    <w:basedOn w:val="Normal"/>
    <w:next w:val="Normal"/>
    <w:link w:val="IntenseQuoteChar"/>
    <w:uiPriority w:val="30"/>
    <w:qFormat/>
    <w:rsid w:val="00DB4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8F"/>
    <w:rPr>
      <w:i/>
      <w:iCs/>
      <w:color w:val="0F4761" w:themeColor="accent1" w:themeShade="BF"/>
    </w:rPr>
  </w:style>
  <w:style w:type="character" w:styleId="IntenseReference">
    <w:name w:val="Intense Reference"/>
    <w:basedOn w:val="DefaultParagraphFont"/>
    <w:uiPriority w:val="32"/>
    <w:qFormat/>
    <w:rsid w:val="00DB438F"/>
    <w:rPr>
      <w:b/>
      <w:bCs/>
      <w:smallCaps/>
      <w:color w:val="0F4761" w:themeColor="accent1" w:themeShade="BF"/>
      <w:spacing w:val="5"/>
    </w:rPr>
  </w:style>
  <w:style w:type="paragraph" w:styleId="Header">
    <w:name w:val="header"/>
    <w:basedOn w:val="Normal"/>
    <w:link w:val="HeaderChar"/>
    <w:uiPriority w:val="99"/>
    <w:unhideWhenUsed/>
    <w:rsid w:val="00DB4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8F"/>
  </w:style>
  <w:style w:type="paragraph" w:styleId="Footer">
    <w:name w:val="footer"/>
    <w:basedOn w:val="Normal"/>
    <w:link w:val="FooterChar"/>
    <w:uiPriority w:val="99"/>
    <w:unhideWhenUsed/>
    <w:rsid w:val="00DB4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8F"/>
  </w:style>
  <w:style w:type="table" w:customStyle="1" w:styleId="TableGrid1">
    <w:name w:val="Table Grid1"/>
    <w:basedOn w:val="TableNormal"/>
    <w:next w:val="TableGrid"/>
    <w:uiPriority w:val="39"/>
    <w:rsid w:val="00DB3C0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71B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7A60"/>
    <w:pPr>
      <w:spacing w:after="0" w:line="240" w:lineRule="auto"/>
    </w:pPr>
  </w:style>
  <w:style w:type="character" w:customStyle="1" w:styleId="timesblue20">
    <w:name w:val="timesblue20"/>
    <w:basedOn w:val="DefaultParagraphFont"/>
    <w:rsid w:val="009805E7"/>
  </w:style>
  <w:style w:type="character" w:customStyle="1" w:styleId="timesblack20">
    <w:name w:val="timesblack20"/>
    <w:basedOn w:val="DefaultParagraphFont"/>
    <w:rsid w:val="009805E7"/>
  </w:style>
  <w:style w:type="table" w:customStyle="1" w:styleId="TableGrid3">
    <w:name w:val="Table Grid3"/>
    <w:basedOn w:val="TableNormal"/>
    <w:next w:val="TableGrid"/>
    <w:uiPriority w:val="59"/>
    <w:rsid w:val="001C552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39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yperlink" Target="http://www.google.com/url?sa=i&amp;rct=j&amp;q=&amp;esrc=s&amp;source=images&amp;cd=&amp;cad=rja&amp;uact=8&amp;docid=zttVfpyENysxCM&amp;tbnid=h7-y_mlilZnIuM:&amp;ved=0CAYQjRw&amp;url=http://www.studydroid.com/index.php?page=viewPack&amp;packId=350699&amp;ei=Z58rU_6_Dom4kQfwqoHICw&amp;bvm=bv.62922401,d.eW0&amp;psig=AFQjCNHNap2o_VCk4genNxMQtsvKUcFSjw&amp;ust=1395453956249592" TargetMode="External"/><Relationship Id="rId10" Type="http://schemas.openxmlformats.org/officeDocument/2006/relationships/image" Target="media/image4.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3</cp:revision>
  <cp:lastPrinted>2025-04-20T23:42:00Z</cp:lastPrinted>
  <dcterms:created xsi:type="dcterms:W3CDTF">2025-04-20T23:42:00Z</dcterms:created>
  <dcterms:modified xsi:type="dcterms:W3CDTF">2025-04-20T23:47:00Z</dcterms:modified>
</cp:coreProperties>
</file>